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1E91" w:rsidRPr="00CB1E91" w:rsidRDefault="00CB1E91" w:rsidP="00CB1E91">
      <w:pPr>
        <w:spacing w:before="567" w:after="0" w:line="240" w:lineRule="auto"/>
        <w:ind w:left="680"/>
        <w:rPr>
          <w:rFonts w:ascii="Arial" w:eastAsia="Times New Roman" w:hAnsi="Arial" w:cs="Arial"/>
          <w:color w:val="000000"/>
          <w:sz w:val="20"/>
          <w:szCs w:val="20"/>
          <w:lang w:eastAsia="pt-BR"/>
        </w:rPr>
      </w:pPr>
      <w:bookmarkStart w:id="0" w:name="_GoBack"/>
      <w:r w:rsidRPr="00CB1E91">
        <w:rPr>
          <w:rFonts w:ascii="Arial" w:eastAsia="Times New Roman" w:hAnsi="Arial" w:cs="Arial"/>
          <w:color w:val="000000"/>
          <w:sz w:val="20"/>
          <w:szCs w:val="20"/>
          <w:lang w:eastAsia="pt-BR"/>
        </w:rPr>
        <w:t>EM n° 00226/2021 MRE</w:t>
      </w:r>
    </w:p>
    <w:p w:rsidR="00CB1E91" w:rsidRPr="00CB1E91" w:rsidRDefault="00CB1E91" w:rsidP="00CB1E91">
      <w:pPr>
        <w:spacing w:before="100" w:beforeAutospacing="1" w:after="100" w:afterAutospacing="1" w:line="240" w:lineRule="auto"/>
        <w:rPr>
          <w:rFonts w:ascii="Arial" w:eastAsia="Times New Roman" w:hAnsi="Arial" w:cs="Arial"/>
          <w:color w:val="000000"/>
          <w:sz w:val="20"/>
          <w:szCs w:val="20"/>
          <w:lang w:eastAsia="pt-BR"/>
        </w:rPr>
      </w:pPr>
      <w:r w:rsidRPr="00CB1E91">
        <w:rPr>
          <w:rFonts w:ascii="Arial" w:eastAsia="Times New Roman" w:hAnsi="Arial" w:cs="Arial"/>
          <w:color w:val="000000"/>
          <w:sz w:val="20"/>
          <w:szCs w:val="20"/>
          <w:lang w:eastAsia="pt-BR"/>
        </w:rPr>
        <w:t> </w:t>
      </w:r>
    </w:p>
    <w:p w:rsidR="00CB1E91" w:rsidRPr="00CB1E91" w:rsidRDefault="00CB1E91" w:rsidP="00CB1E91">
      <w:pPr>
        <w:spacing w:before="100" w:beforeAutospacing="1" w:after="1701" w:line="240" w:lineRule="auto"/>
        <w:jc w:val="right"/>
        <w:rPr>
          <w:rFonts w:ascii="Arial" w:eastAsia="Times New Roman" w:hAnsi="Arial" w:cs="Arial"/>
          <w:color w:val="000000"/>
          <w:sz w:val="20"/>
          <w:szCs w:val="20"/>
          <w:lang w:eastAsia="pt-BR"/>
        </w:rPr>
      </w:pPr>
      <w:r w:rsidRPr="00CB1E91">
        <w:rPr>
          <w:rFonts w:ascii="Arial" w:eastAsia="Times New Roman" w:hAnsi="Arial" w:cs="Arial"/>
          <w:color w:val="000000"/>
          <w:sz w:val="20"/>
          <w:szCs w:val="20"/>
          <w:lang w:eastAsia="pt-BR"/>
        </w:rPr>
        <w:t xml:space="preserve">Brasília, 4 de </w:t>
      </w:r>
      <w:proofErr w:type="gramStart"/>
      <w:r w:rsidRPr="00CB1E91">
        <w:rPr>
          <w:rFonts w:ascii="Arial" w:eastAsia="Times New Roman" w:hAnsi="Arial" w:cs="Arial"/>
          <w:color w:val="000000"/>
          <w:sz w:val="20"/>
          <w:szCs w:val="20"/>
          <w:lang w:eastAsia="pt-BR"/>
        </w:rPr>
        <w:t>Novembro</w:t>
      </w:r>
      <w:proofErr w:type="gramEnd"/>
      <w:r w:rsidRPr="00CB1E91">
        <w:rPr>
          <w:rFonts w:ascii="Arial" w:eastAsia="Times New Roman" w:hAnsi="Arial" w:cs="Arial"/>
          <w:color w:val="000000"/>
          <w:sz w:val="20"/>
          <w:szCs w:val="20"/>
          <w:lang w:eastAsia="pt-BR"/>
        </w:rPr>
        <w:t xml:space="preserve"> de 2021.</w:t>
      </w:r>
    </w:p>
    <w:p w:rsidR="00CB1E91" w:rsidRPr="00CB1E91" w:rsidRDefault="00CB1E91" w:rsidP="00CB1E91">
      <w:pPr>
        <w:spacing w:after="0" w:line="240" w:lineRule="auto"/>
        <w:jc w:val="both"/>
        <w:rPr>
          <w:rFonts w:ascii="Arial" w:eastAsia="Times New Roman" w:hAnsi="Arial" w:cs="Arial"/>
          <w:color w:val="000000"/>
          <w:sz w:val="20"/>
          <w:szCs w:val="20"/>
          <w:lang w:eastAsia="pt-BR"/>
        </w:rPr>
      </w:pPr>
      <w:r w:rsidRPr="00CB1E91">
        <w:rPr>
          <w:rFonts w:ascii="Arial" w:eastAsia="Times New Roman" w:hAnsi="Arial" w:cs="Arial"/>
          <w:color w:val="000000"/>
          <w:sz w:val="20"/>
          <w:szCs w:val="20"/>
          <w:lang w:eastAsia="pt-BR"/>
        </w:rPr>
        <w:t xml:space="preserve">                    </w:t>
      </w:r>
      <w:proofErr w:type="gramStart"/>
      <w:r w:rsidRPr="00CB1E91">
        <w:rPr>
          <w:rFonts w:ascii="Arial" w:eastAsia="Times New Roman" w:hAnsi="Arial" w:cs="Arial"/>
          <w:color w:val="000000"/>
          <w:sz w:val="20"/>
          <w:szCs w:val="20"/>
          <w:lang w:eastAsia="pt-BR"/>
        </w:rPr>
        <w:t>Senhor Presidente</w:t>
      </w:r>
      <w:proofErr w:type="gramEnd"/>
      <w:r w:rsidRPr="00CB1E91">
        <w:rPr>
          <w:rFonts w:ascii="Arial" w:eastAsia="Times New Roman" w:hAnsi="Arial" w:cs="Arial"/>
          <w:color w:val="000000"/>
          <w:sz w:val="20"/>
          <w:szCs w:val="20"/>
          <w:lang w:eastAsia="pt-BR"/>
        </w:rPr>
        <w:t xml:space="preserve"> da República,</w:t>
      </w:r>
    </w:p>
    <w:p w:rsidR="00CB1E91" w:rsidRPr="00CB1E91" w:rsidRDefault="00CB1E91" w:rsidP="00CB1E91">
      <w:pPr>
        <w:spacing w:after="0" w:line="240" w:lineRule="auto"/>
        <w:jc w:val="both"/>
        <w:rPr>
          <w:rFonts w:ascii="Arial" w:eastAsia="Times New Roman" w:hAnsi="Arial" w:cs="Arial"/>
          <w:color w:val="000000"/>
          <w:sz w:val="20"/>
          <w:szCs w:val="20"/>
          <w:lang w:eastAsia="pt-BR"/>
        </w:rPr>
      </w:pPr>
      <w:r w:rsidRPr="00CB1E91">
        <w:rPr>
          <w:rFonts w:ascii="Arial" w:eastAsia="Times New Roman" w:hAnsi="Arial" w:cs="Arial"/>
          <w:color w:val="000000"/>
          <w:sz w:val="20"/>
          <w:szCs w:val="20"/>
          <w:lang w:eastAsia="pt-BR"/>
        </w:rPr>
        <w:t> </w:t>
      </w:r>
    </w:p>
    <w:p w:rsidR="00CB1E91" w:rsidRPr="00CB1E91" w:rsidRDefault="00CB1E91" w:rsidP="00CB1E91">
      <w:pPr>
        <w:spacing w:before="100" w:beforeAutospacing="1" w:after="200" w:line="240" w:lineRule="auto"/>
        <w:jc w:val="both"/>
        <w:rPr>
          <w:rFonts w:ascii="Arial" w:eastAsia="Times New Roman" w:hAnsi="Arial" w:cs="Arial"/>
          <w:color w:val="000000"/>
          <w:sz w:val="20"/>
          <w:szCs w:val="20"/>
          <w:lang w:eastAsia="pt-BR"/>
        </w:rPr>
      </w:pPr>
      <w:r w:rsidRPr="00CB1E91">
        <w:rPr>
          <w:rFonts w:ascii="Arial" w:eastAsia="Times New Roman" w:hAnsi="Arial" w:cs="Arial"/>
          <w:color w:val="000000"/>
          <w:sz w:val="20"/>
          <w:szCs w:val="20"/>
          <w:lang w:eastAsia="pt-BR"/>
        </w:rPr>
        <w:t>       </w:t>
      </w:r>
    </w:p>
    <w:p w:rsidR="00CB1E91" w:rsidRPr="00CB1E91" w:rsidRDefault="00CB1E91" w:rsidP="00CB1E91">
      <w:pPr>
        <w:spacing w:before="100" w:beforeAutospacing="1" w:after="200" w:line="240" w:lineRule="auto"/>
        <w:ind w:firstLine="1134"/>
        <w:jc w:val="both"/>
        <w:rPr>
          <w:rFonts w:ascii="Arial" w:eastAsia="Times New Roman" w:hAnsi="Arial" w:cs="Arial"/>
          <w:color w:val="000000"/>
          <w:sz w:val="20"/>
          <w:szCs w:val="20"/>
          <w:lang w:eastAsia="pt-BR"/>
        </w:rPr>
      </w:pPr>
      <w:r w:rsidRPr="00CB1E91">
        <w:rPr>
          <w:rFonts w:ascii="Arial" w:eastAsia="Times New Roman" w:hAnsi="Arial" w:cs="Arial"/>
          <w:color w:val="000000"/>
          <w:sz w:val="20"/>
          <w:szCs w:val="20"/>
          <w:lang w:eastAsia="pt-BR"/>
        </w:rPr>
        <w:t>Submeto a sua elevada consideração, para posterior envio ao Congresso Nacional, o anexo projeto de Mensagem que encaminha o texto do Acordo sobre a Mobilidade entre os Estados Membros da Comunidade dos Países de Língua Portuguesa (CPLP), assinado em Luanda, em 17 de julho de 2021.</w:t>
      </w:r>
      <w:r w:rsidRPr="00CB1E91">
        <w:rPr>
          <w:rFonts w:ascii="Arial" w:eastAsia="Times New Roman" w:hAnsi="Arial" w:cs="Arial"/>
          <w:color w:val="000000"/>
          <w:sz w:val="20"/>
          <w:szCs w:val="20"/>
          <w:lang w:eastAsia="pt-BR"/>
        </w:rPr>
        <w:br/>
        <w:t> </w:t>
      </w:r>
    </w:p>
    <w:p w:rsidR="00CB1E91" w:rsidRPr="00CB1E91" w:rsidRDefault="00CB1E91" w:rsidP="00CB1E91">
      <w:pPr>
        <w:spacing w:before="100" w:beforeAutospacing="1" w:after="200" w:line="240" w:lineRule="auto"/>
        <w:ind w:firstLine="1134"/>
        <w:jc w:val="both"/>
        <w:rPr>
          <w:rFonts w:ascii="Arial" w:eastAsia="Times New Roman" w:hAnsi="Arial" w:cs="Arial"/>
          <w:color w:val="000000"/>
          <w:sz w:val="20"/>
          <w:szCs w:val="20"/>
          <w:lang w:eastAsia="pt-BR"/>
        </w:rPr>
      </w:pPr>
      <w:r w:rsidRPr="00CB1E91">
        <w:rPr>
          <w:rFonts w:ascii="Arial" w:eastAsia="Times New Roman" w:hAnsi="Arial" w:cs="Arial"/>
          <w:color w:val="000000"/>
          <w:sz w:val="20"/>
          <w:szCs w:val="20"/>
          <w:lang w:eastAsia="pt-BR"/>
        </w:rPr>
        <w:t>2.                O Acordo visa à criação de um sistema flexível e variável que confira aos Estados Membros um leque de soluções que lhes permita assumir os compromissos decorrentes da mobilidade de uma forma gradual e progressiva, e com níveis diferenciados de integração, de modo a ajustarem o impacto às suas próprias especificidades internas, na sua dimensão política, social e administrativa.</w:t>
      </w:r>
    </w:p>
    <w:p w:rsidR="00CB1E91" w:rsidRPr="00CB1E91" w:rsidRDefault="00CB1E91" w:rsidP="00CB1E91">
      <w:pPr>
        <w:spacing w:before="100" w:beforeAutospacing="1" w:after="200" w:line="240" w:lineRule="auto"/>
        <w:ind w:firstLine="1134"/>
        <w:jc w:val="both"/>
        <w:rPr>
          <w:rFonts w:ascii="Arial" w:eastAsia="Times New Roman" w:hAnsi="Arial" w:cs="Arial"/>
          <w:color w:val="000000"/>
          <w:sz w:val="20"/>
          <w:szCs w:val="20"/>
          <w:lang w:eastAsia="pt-BR"/>
        </w:rPr>
      </w:pPr>
      <w:r w:rsidRPr="00CB1E91">
        <w:rPr>
          <w:rFonts w:ascii="Arial" w:eastAsia="Times New Roman" w:hAnsi="Arial" w:cs="Arial"/>
          <w:color w:val="000000"/>
          <w:sz w:val="20"/>
          <w:szCs w:val="20"/>
          <w:lang w:eastAsia="pt-BR"/>
        </w:rPr>
        <w:t> 3.                O objetivo principal do Acordo é estabelecer o quadro de cooperação em matéria de mobilidade dos cidadãos dos Estados Membros da CPLP e entre esses mesmos Estados, por meio de um sistema flexível e variável que atenda às particularidades relativas a cada Estado.</w:t>
      </w:r>
    </w:p>
    <w:p w:rsidR="00CB1E91" w:rsidRPr="00CB1E91" w:rsidRDefault="00CB1E91" w:rsidP="00CB1E91">
      <w:pPr>
        <w:spacing w:before="100" w:beforeAutospacing="1" w:after="200" w:line="240" w:lineRule="auto"/>
        <w:ind w:firstLine="1134"/>
        <w:jc w:val="both"/>
        <w:rPr>
          <w:rFonts w:ascii="Arial" w:eastAsia="Times New Roman" w:hAnsi="Arial" w:cs="Arial"/>
          <w:color w:val="000000"/>
          <w:sz w:val="20"/>
          <w:szCs w:val="20"/>
          <w:lang w:eastAsia="pt-BR"/>
        </w:rPr>
      </w:pPr>
      <w:r w:rsidRPr="00CB1E91">
        <w:rPr>
          <w:rFonts w:ascii="Arial" w:eastAsia="Times New Roman" w:hAnsi="Arial" w:cs="Arial"/>
          <w:color w:val="000000"/>
          <w:sz w:val="20"/>
          <w:szCs w:val="20"/>
          <w:lang w:eastAsia="pt-BR"/>
        </w:rPr>
        <w:t> 4.                O Acordo prevê a criação de três modalidades de mobilidade, a saber:</w:t>
      </w:r>
    </w:p>
    <w:p w:rsidR="00CB1E91" w:rsidRPr="00CB1E91" w:rsidRDefault="00CB1E91" w:rsidP="00CB1E91">
      <w:pPr>
        <w:spacing w:before="100" w:beforeAutospacing="1" w:after="200" w:line="240" w:lineRule="auto"/>
        <w:ind w:firstLine="1134"/>
        <w:jc w:val="both"/>
        <w:rPr>
          <w:rFonts w:ascii="Arial" w:eastAsia="Times New Roman" w:hAnsi="Arial" w:cs="Arial"/>
          <w:color w:val="000000"/>
          <w:sz w:val="20"/>
          <w:szCs w:val="20"/>
          <w:lang w:eastAsia="pt-BR"/>
        </w:rPr>
      </w:pPr>
      <w:r w:rsidRPr="00CB1E91">
        <w:rPr>
          <w:rFonts w:ascii="Arial" w:eastAsia="Times New Roman" w:hAnsi="Arial" w:cs="Arial"/>
          <w:color w:val="000000"/>
          <w:sz w:val="20"/>
          <w:szCs w:val="20"/>
          <w:lang w:eastAsia="pt-BR"/>
        </w:rPr>
        <w:t>                    i. Estada de Curta Duração CPLP: a entrada e permanência de nacional de uma Parte no território de outra Parte, com dispensa de autorização administrativa prévia, por um curto período de tempo, nos termos da legislação interna da Parte de acolhimento;</w:t>
      </w:r>
    </w:p>
    <w:p w:rsidR="00CB1E91" w:rsidRPr="00CB1E91" w:rsidRDefault="00CB1E91" w:rsidP="00CB1E91">
      <w:pPr>
        <w:spacing w:before="100" w:beforeAutospacing="1" w:after="200" w:line="240" w:lineRule="auto"/>
        <w:ind w:firstLine="1134"/>
        <w:jc w:val="both"/>
        <w:rPr>
          <w:rFonts w:ascii="Arial" w:eastAsia="Times New Roman" w:hAnsi="Arial" w:cs="Arial"/>
          <w:color w:val="000000"/>
          <w:sz w:val="20"/>
          <w:szCs w:val="20"/>
          <w:lang w:eastAsia="pt-BR"/>
        </w:rPr>
      </w:pPr>
      <w:proofErr w:type="spellStart"/>
      <w:r w:rsidRPr="00CB1E91">
        <w:rPr>
          <w:rFonts w:ascii="Arial" w:eastAsia="Times New Roman" w:hAnsi="Arial" w:cs="Arial"/>
          <w:color w:val="000000"/>
          <w:sz w:val="20"/>
          <w:szCs w:val="20"/>
          <w:lang w:eastAsia="pt-BR"/>
        </w:rPr>
        <w:t>ii</w:t>
      </w:r>
      <w:proofErr w:type="spellEnd"/>
      <w:r w:rsidRPr="00CB1E91">
        <w:rPr>
          <w:rFonts w:ascii="Arial" w:eastAsia="Times New Roman" w:hAnsi="Arial" w:cs="Arial"/>
          <w:color w:val="000000"/>
          <w:sz w:val="20"/>
          <w:szCs w:val="20"/>
          <w:lang w:eastAsia="pt-BR"/>
        </w:rPr>
        <w:t>. Visto de Estada Temporária CPLP: a autorização administrativa concedida ao nacional de uma Parte para entrada e estada de duração superior às estadas de curta duração no território de outra Parte e não superior a doze meses; e</w:t>
      </w:r>
    </w:p>
    <w:p w:rsidR="00CB1E91" w:rsidRPr="00CB1E91" w:rsidRDefault="00CB1E91" w:rsidP="00CB1E91">
      <w:pPr>
        <w:spacing w:before="100" w:beforeAutospacing="1" w:after="200" w:line="240" w:lineRule="auto"/>
        <w:ind w:firstLine="1134"/>
        <w:jc w:val="both"/>
        <w:rPr>
          <w:rFonts w:ascii="Arial" w:eastAsia="Times New Roman" w:hAnsi="Arial" w:cs="Arial"/>
          <w:color w:val="000000"/>
          <w:sz w:val="20"/>
          <w:szCs w:val="20"/>
          <w:lang w:eastAsia="pt-BR"/>
        </w:rPr>
      </w:pPr>
      <w:proofErr w:type="spellStart"/>
      <w:r w:rsidRPr="00CB1E91">
        <w:rPr>
          <w:rFonts w:ascii="Arial" w:eastAsia="Times New Roman" w:hAnsi="Arial" w:cs="Arial"/>
          <w:color w:val="000000"/>
          <w:sz w:val="20"/>
          <w:szCs w:val="20"/>
          <w:lang w:eastAsia="pt-BR"/>
        </w:rPr>
        <w:t>iii</w:t>
      </w:r>
      <w:proofErr w:type="spellEnd"/>
      <w:r w:rsidRPr="00CB1E91">
        <w:rPr>
          <w:rFonts w:ascii="Arial" w:eastAsia="Times New Roman" w:hAnsi="Arial" w:cs="Arial"/>
          <w:color w:val="000000"/>
          <w:sz w:val="20"/>
          <w:szCs w:val="20"/>
          <w:lang w:eastAsia="pt-BR"/>
        </w:rPr>
        <w:t>. Visto de Residência CPLP: a autorização administrativa concedida ao nacional de uma Parte para a entrada no território de outra Parte com a finalidade de, nesta Parte, requerer e obter Autorização de Residência CPLP. </w:t>
      </w:r>
    </w:p>
    <w:p w:rsidR="00CB1E91" w:rsidRPr="00CB1E91" w:rsidRDefault="00CB1E91" w:rsidP="00CB1E91">
      <w:pPr>
        <w:spacing w:before="100" w:beforeAutospacing="1" w:after="200" w:line="240" w:lineRule="auto"/>
        <w:jc w:val="both"/>
        <w:rPr>
          <w:rFonts w:ascii="Arial" w:eastAsia="Times New Roman" w:hAnsi="Arial" w:cs="Arial"/>
          <w:color w:val="000000"/>
          <w:sz w:val="20"/>
          <w:szCs w:val="20"/>
          <w:lang w:eastAsia="pt-BR"/>
        </w:rPr>
      </w:pPr>
      <w:r w:rsidRPr="00CB1E91">
        <w:rPr>
          <w:rFonts w:ascii="Arial" w:eastAsia="Times New Roman" w:hAnsi="Arial" w:cs="Arial"/>
          <w:color w:val="000000"/>
          <w:sz w:val="20"/>
          <w:szCs w:val="20"/>
          <w:lang w:eastAsia="pt-BR"/>
        </w:rPr>
        <w:t>                    5.               </w:t>
      </w:r>
      <w:proofErr w:type="gramStart"/>
      <w:r w:rsidRPr="00CB1E91">
        <w:rPr>
          <w:rFonts w:ascii="Arial" w:eastAsia="Times New Roman" w:hAnsi="Arial" w:cs="Arial"/>
          <w:color w:val="000000"/>
          <w:sz w:val="20"/>
          <w:szCs w:val="20"/>
          <w:lang w:eastAsia="pt-BR"/>
        </w:rPr>
        <w:t> Cabe</w:t>
      </w:r>
      <w:proofErr w:type="gramEnd"/>
      <w:r w:rsidRPr="00CB1E91">
        <w:rPr>
          <w:rFonts w:ascii="Arial" w:eastAsia="Times New Roman" w:hAnsi="Arial" w:cs="Arial"/>
          <w:color w:val="000000"/>
          <w:sz w:val="20"/>
          <w:szCs w:val="20"/>
          <w:lang w:eastAsia="pt-BR"/>
        </w:rPr>
        <w:t xml:space="preserve"> ressaltar que o Acordo não cria, por exemplo, obrigação de isenção de visto de visita para entrada no Brasil de nacionais estrangeiros provenientes dos Estados Membros da CPLP. O princípio da flexibilidade permite que os Estados decidam se desejam ou não se vincular a determinada modalidade de mobilidade, como àquela que isenta um ou mais membros da CPLP do visto de visita para entrada no Brasil - e, portanto, preservar a autonomia das autoridades brasileiras no processo de controle imigratório</w:t>
      </w:r>
      <w:r w:rsidRPr="00CB1E91">
        <w:rPr>
          <w:rFonts w:ascii="Arial" w:eastAsia="Times New Roman" w:hAnsi="Arial" w:cs="Arial"/>
          <w:color w:val="000000"/>
          <w:sz w:val="20"/>
          <w:szCs w:val="20"/>
          <w:lang w:eastAsia="pt-BR"/>
        </w:rPr>
        <w:br/>
        <w:t> </w:t>
      </w:r>
    </w:p>
    <w:p w:rsidR="00CB1E91" w:rsidRPr="00CB1E91" w:rsidRDefault="00CB1E91" w:rsidP="00CB1E91">
      <w:pPr>
        <w:spacing w:before="100" w:beforeAutospacing="1" w:after="200" w:line="240" w:lineRule="auto"/>
        <w:jc w:val="both"/>
        <w:rPr>
          <w:rFonts w:ascii="Arial" w:eastAsia="Times New Roman" w:hAnsi="Arial" w:cs="Arial"/>
          <w:color w:val="000000"/>
          <w:sz w:val="20"/>
          <w:szCs w:val="20"/>
          <w:lang w:eastAsia="pt-BR"/>
        </w:rPr>
      </w:pPr>
      <w:r w:rsidRPr="00CB1E91">
        <w:rPr>
          <w:rFonts w:ascii="Arial" w:eastAsia="Times New Roman" w:hAnsi="Arial" w:cs="Arial"/>
          <w:color w:val="000000"/>
          <w:sz w:val="20"/>
          <w:szCs w:val="20"/>
          <w:lang w:eastAsia="pt-BR"/>
        </w:rPr>
        <w:lastRenderedPageBreak/>
        <w:t>                    6.                Destaca-se, por fim, que o texto do Acordo foi assinado em conformidade com a grafia da versão original do Acordo, com o objetivo político de reforçar a cooperação entre os Estados Membros e de contribuir para o aprofundamento da amizade, da concertação político-diplomática e da cooperação entre o Brasil e os demais oito Estados membros que a compõem: Angola, Cabo Verde, Guiné-Bissau, Guiné Equatorial, Moçambique, São Tomé e Príncipe, Portugal e Timor Leste.</w:t>
      </w:r>
      <w:r w:rsidRPr="00CB1E91">
        <w:rPr>
          <w:rFonts w:ascii="Arial" w:eastAsia="Times New Roman" w:hAnsi="Arial" w:cs="Arial"/>
          <w:color w:val="000000"/>
          <w:sz w:val="20"/>
          <w:szCs w:val="20"/>
          <w:lang w:eastAsia="pt-BR"/>
        </w:rPr>
        <w:br/>
        <w:t> </w:t>
      </w:r>
    </w:p>
    <w:p w:rsidR="00CB1E91" w:rsidRPr="00CB1E91" w:rsidRDefault="00CB1E91" w:rsidP="00CB1E91">
      <w:pPr>
        <w:spacing w:before="100" w:beforeAutospacing="1" w:after="200" w:line="240" w:lineRule="auto"/>
        <w:jc w:val="both"/>
        <w:rPr>
          <w:rFonts w:ascii="Arial" w:eastAsia="Times New Roman" w:hAnsi="Arial" w:cs="Arial"/>
          <w:color w:val="000000"/>
          <w:sz w:val="20"/>
          <w:szCs w:val="20"/>
          <w:lang w:eastAsia="pt-BR"/>
        </w:rPr>
      </w:pPr>
      <w:r w:rsidRPr="00CB1E91">
        <w:rPr>
          <w:rFonts w:ascii="Arial" w:eastAsia="Times New Roman" w:hAnsi="Arial" w:cs="Arial"/>
          <w:color w:val="000000"/>
          <w:sz w:val="20"/>
          <w:szCs w:val="20"/>
          <w:lang w:eastAsia="pt-BR"/>
        </w:rPr>
        <w:t>                    7.               </w:t>
      </w:r>
      <w:proofErr w:type="gramStart"/>
      <w:r w:rsidRPr="00CB1E91">
        <w:rPr>
          <w:rFonts w:ascii="Arial" w:eastAsia="Times New Roman" w:hAnsi="Arial" w:cs="Arial"/>
          <w:color w:val="000000"/>
          <w:sz w:val="20"/>
          <w:szCs w:val="20"/>
          <w:lang w:eastAsia="pt-BR"/>
        </w:rPr>
        <w:t> À</w:t>
      </w:r>
      <w:proofErr w:type="gramEnd"/>
      <w:r w:rsidRPr="00CB1E91">
        <w:rPr>
          <w:rFonts w:ascii="Arial" w:eastAsia="Times New Roman" w:hAnsi="Arial" w:cs="Arial"/>
          <w:color w:val="000000"/>
          <w:sz w:val="20"/>
          <w:szCs w:val="20"/>
          <w:lang w:eastAsia="pt-BR"/>
        </w:rPr>
        <w:t xml:space="preserve"> luz do exposto, e com vistas ao encaminhamento do assunto à apreciação do Congresso Nacional, em conformidade com o Artigo 84, inciso VIII, combinado com o Artigo 49, inciso I da Constituição Federal, submeto-lhe o anexo projeto de Mensagem, acompanhado de cópias autênticas do Acordo.</w:t>
      </w:r>
    </w:p>
    <w:p w:rsidR="00CB1E91" w:rsidRPr="00CB1E91" w:rsidRDefault="00CB1E91" w:rsidP="00CB1E91">
      <w:pPr>
        <w:spacing w:before="100" w:beforeAutospacing="1" w:after="100" w:afterAutospacing="1" w:line="240" w:lineRule="auto"/>
        <w:rPr>
          <w:rFonts w:ascii="Arial" w:eastAsia="Times New Roman" w:hAnsi="Arial" w:cs="Arial"/>
          <w:color w:val="000000"/>
          <w:sz w:val="20"/>
          <w:szCs w:val="20"/>
          <w:lang w:eastAsia="pt-BR"/>
        </w:rPr>
      </w:pPr>
      <w:r w:rsidRPr="00CB1E91">
        <w:rPr>
          <w:rFonts w:ascii="Arial" w:eastAsia="Times New Roman" w:hAnsi="Arial" w:cs="Arial"/>
          <w:color w:val="000000"/>
          <w:sz w:val="20"/>
          <w:szCs w:val="20"/>
          <w:lang w:eastAsia="pt-BR"/>
        </w:rPr>
        <w:t> </w:t>
      </w:r>
    </w:p>
    <w:p w:rsidR="00CB1E91" w:rsidRPr="00CB1E91" w:rsidRDefault="00CB1E91" w:rsidP="00CB1E91">
      <w:pPr>
        <w:spacing w:before="100" w:beforeAutospacing="1" w:after="100" w:afterAutospacing="1" w:line="240" w:lineRule="auto"/>
        <w:rPr>
          <w:rFonts w:ascii="Arial" w:eastAsia="Times New Roman" w:hAnsi="Arial" w:cs="Arial"/>
          <w:color w:val="000000"/>
          <w:sz w:val="20"/>
          <w:szCs w:val="20"/>
          <w:lang w:eastAsia="pt-BR"/>
        </w:rPr>
      </w:pPr>
      <w:r w:rsidRPr="00CB1E91">
        <w:rPr>
          <w:rFonts w:ascii="Arial" w:eastAsia="Times New Roman" w:hAnsi="Arial" w:cs="Arial"/>
          <w:color w:val="000000"/>
          <w:sz w:val="20"/>
          <w:szCs w:val="20"/>
          <w:lang w:eastAsia="pt-BR"/>
        </w:rPr>
        <w:t> </w:t>
      </w:r>
    </w:p>
    <w:p w:rsidR="00CB1E91" w:rsidRPr="00CB1E91" w:rsidRDefault="00CB1E91" w:rsidP="00CB1E91">
      <w:pPr>
        <w:spacing w:before="100" w:beforeAutospacing="1" w:after="100" w:afterAutospacing="1" w:line="240" w:lineRule="auto"/>
        <w:rPr>
          <w:rFonts w:ascii="Arial" w:eastAsia="Times New Roman" w:hAnsi="Arial" w:cs="Arial"/>
          <w:color w:val="000000"/>
          <w:sz w:val="20"/>
          <w:szCs w:val="20"/>
          <w:lang w:eastAsia="pt-BR"/>
        </w:rPr>
      </w:pPr>
      <w:r w:rsidRPr="00CB1E91">
        <w:rPr>
          <w:rFonts w:ascii="Arial" w:eastAsia="Times New Roman" w:hAnsi="Arial" w:cs="Arial"/>
          <w:color w:val="000000"/>
          <w:sz w:val="20"/>
          <w:szCs w:val="20"/>
          <w:lang w:eastAsia="pt-BR"/>
        </w:rPr>
        <w:t>                   Respeitosamente,</w:t>
      </w:r>
    </w:p>
    <w:p w:rsidR="00CB1E91" w:rsidRPr="00CB1E91" w:rsidRDefault="00CB1E91" w:rsidP="00CB1E91">
      <w:pPr>
        <w:spacing w:before="120" w:after="120" w:line="240" w:lineRule="auto"/>
        <w:jc w:val="both"/>
        <w:rPr>
          <w:rFonts w:ascii="Arial" w:eastAsia="Times New Roman" w:hAnsi="Arial" w:cs="Arial"/>
          <w:color w:val="000000"/>
          <w:sz w:val="20"/>
          <w:szCs w:val="20"/>
          <w:lang w:eastAsia="pt-BR"/>
        </w:rPr>
      </w:pPr>
      <w:r w:rsidRPr="00CB1E91">
        <w:rPr>
          <w:rFonts w:ascii="Arial" w:eastAsia="Times New Roman" w:hAnsi="Arial" w:cs="Arial"/>
          <w:color w:val="000000"/>
          <w:sz w:val="20"/>
          <w:szCs w:val="20"/>
          <w:lang w:eastAsia="pt-BR"/>
        </w:rPr>
        <w:t> </w:t>
      </w:r>
    </w:p>
    <w:p w:rsidR="00CB1E91" w:rsidRPr="00CB1E91" w:rsidRDefault="00CB1E91" w:rsidP="00CB1E91">
      <w:pPr>
        <w:spacing w:before="120" w:after="120" w:line="240" w:lineRule="auto"/>
        <w:jc w:val="both"/>
        <w:rPr>
          <w:rFonts w:ascii="Arial" w:eastAsia="Times New Roman" w:hAnsi="Arial" w:cs="Arial"/>
          <w:color w:val="000000"/>
          <w:sz w:val="20"/>
          <w:szCs w:val="20"/>
          <w:lang w:eastAsia="pt-BR"/>
        </w:rPr>
      </w:pPr>
      <w:r w:rsidRPr="00CB1E91">
        <w:rPr>
          <w:rFonts w:ascii="Arial" w:eastAsia="Times New Roman" w:hAnsi="Arial" w:cs="Arial"/>
          <w:color w:val="000000"/>
          <w:sz w:val="20"/>
          <w:szCs w:val="20"/>
          <w:lang w:eastAsia="pt-BR"/>
        </w:rPr>
        <w:t> </w:t>
      </w:r>
    </w:p>
    <w:p w:rsidR="00CB1E91" w:rsidRPr="00CB1E91" w:rsidRDefault="00CB1E91" w:rsidP="00CB1E91">
      <w:pPr>
        <w:spacing w:before="120" w:after="120" w:line="240" w:lineRule="auto"/>
        <w:jc w:val="both"/>
        <w:rPr>
          <w:rFonts w:ascii="Arial" w:eastAsia="Times New Roman" w:hAnsi="Arial" w:cs="Arial"/>
          <w:color w:val="000000"/>
          <w:sz w:val="20"/>
          <w:szCs w:val="20"/>
          <w:lang w:eastAsia="pt-BR"/>
        </w:rPr>
      </w:pPr>
      <w:r w:rsidRPr="00CB1E91">
        <w:rPr>
          <w:rFonts w:ascii="Arial" w:eastAsia="Times New Roman" w:hAnsi="Arial" w:cs="Arial"/>
          <w:color w:val="000000"/>
          <w:sz w:val="20"/>
          <w:szCs w:val="20"/>
          <w:lang w:eastAsia="pt-BR"/>
        </w:rPr>
        <w:t> </w:t>
      </w:r>
    </w:p>
    <w:tbl>
      <w:tblPr>
        <w:tblW w:w="4250" w:type="pct"/>
        <w:tblCellSpacing w:w="15" w:type="dxa"/>
        <w:tblBorders>
          <w:top w:val="outset" w:sz="2" w:space="0" w:color="auto"/>
          <w:left w:val="outset" w:sz="2" w:space="0" w:color="auto"/>
          <w:bottom w:val="outset" w:sz="2" w:space="0" w:color="auto"/>
          <w:right w:val="outset" w:sz="2" w:space="0" w:color="auto"/>
        </w:tblBorders>
        <w:tblCellMar>
          <w:top w:w="15" w:type="dxa"/>
          <w:left w:w="15" w:type="dxa"/>
          <w:bottom w:w="15" w:type="dxa"/>
          <w:right w:w="15" w:type="dxa"/>
        </w:tblCellMar>
        <w:tblLook w:val="04A0" w:firstRow="1" w:lastRow="0" w:firstColumn="1" w:lastColumn="0" w:noHBand="0" w:noVBand="1"/>
      </w:tblPr>
      <w:tblGrid>
        <w:gridCol w:w="7228"/>
      </w:tblGrid>
      <w:tr w:rsidR="00CB1E91" w:rsidRPr="00CB1E91" w:rsidTr="00CB1E91">
        <w:trPr>
          <w:tblCellSpacing w:w="15" w:type="dxa"/>
        </w:trPr>
        <w:tc>
          <w:tcPr>
            <w:tcW w:w="0" w:type="auto"/>
            <w:tcBorders>
              <w:top w:val="nil"/>
              <w:left w:val="nil"/>
              <w:bottom w:val="nil"/>
              <w:right w:val="nil"/>
            </w:tcBorders>
            <w:vAlign w:val="center"/>
            <w:hideMark/>
          </w:tcPr>
          <w:p w:rsidR="00CB1E91" w:rsidRPr="00CB1E91" w:rsidRDefault="00CB1E91" w:rsidP="00CB1E91">
            <w:pPr>
              <w:spacing w:before="100" w:beforeAutospacing="1" w:after="100" w:afterAutospacing="1" w:line="240" w:lineRule="auto"/>
              <w:jc w:val="center"/>
              <w:rPr>
                <w:rFonts w:ascii="Arial" w:eastAsia="Times New Roman" w:hAnsi="Arial" w:cs="Arial"/>
                <w:sz w:val="20"/>
                <w:szCs w:val="20"/>
                <w:lang w:eastAsia="pt-BR"/>
              </w:rPr>
            </w:pPr>
            <w:r w:rsidRPr="00CB1E91">
              <w:rPr>
                <w:rFonts w:ascii="Arial" w:eastAsia="Times New Roman" w:hAnsi="Arial" w:cs="Arial"/>
                <w:b/>
                <w:bCs/>
                <w:sz w:val="20"/>
                <w:szCs w:val="20"/>
                <w:lang w:eastAsia="pt-BR"/>
              </w:rPr>
              <w:t>Carlos Alberto Franco França</w:t>
            </w:r>
            <w:r w:rsidRPr="00CB1E91">
              <w:rPr>
                <w:rFonts w:ascii="Arial" w:eastAsia="Times New Roman" w:hAnsi="Arial" w:cs="Arial"/>
                <w:b/>
                <w:bCs/>
                <w:sz w:val="20"/>
                <w:szCs w:val="20"/>
                <w:lang w:eastAsia="pt-BR"/>
              </w:rPr>
              <w:br/>
            </w:r>
            <w:r w:rsidRPr="00CB1E91">
              <w:rPr>
                <w:rFonts w:ascii="Arial" w:eastAsia="Times New Roman" w:hAnsi="Arial" w:cs="Arial"/>
                <w:sz w:val="20"/>
                <w:szCs w:val="20"/>
                <w:lang w:eastAsia="pt-BR"/>
              </w:rPr>
              <w:t>Ministro de Estado das Relações Exteriores</w:t>
            </w:r>
          </w:p>
        </w:tc>
      </w:tr>
    </w:tbl>
    <w:p w:rsidR="00CB1E91" w:rsidRPr="00CB1E91" w:rsidRDefault="00CB1E91" w:rsidP="00CB1E91">
      <w:pPr>
        <w:spacing w:before="100" w:beforeAutospacing="1" w:after="100" w:afterAutospacing="1" w:line="240" w:lineRule="auto"/>
        <w:jc w:val="center"/>
        <w:rPr>
          <w:rFonts w:ascii="Arial" w:eastAsia="Times New Roman" w:hAnsi="Arial" w:cs="Arial"/>
          <w:color w:val="000000"/>
          <w:sz w:val="20"/>
          <w:szCs w:val="20"/>
          <w:lang w:eastAsia="pt-BR"/>
        </w:rPr>
      </w:pPr>
      <w:r w:rsidRPr="00CB1E91">
        <w:rPr>
          <w:rFonts w:ascii="Arial" w:eastAsia="Times New Roman" w:hAnsi="Arial" w:cs="Arial"/>
          <w:color w:val="000000"/>
          <w:sz w:val="20"/>
          <w:szCs w:val="20"/>
          <w:lang w:eastAsia="pt-BR"/>
        </w:rPr>
        <w:t> </w:t>
      </w:r>
    </w:p>
    <w:bookmarkEnd w:id="0"/>
    <w:p w:rsidR="007E5C2F" w:rsidRPr="00CB1E91" w:rsidRDefault="007E5C2F">
      <w:pPr>
        <w:rPr>
          <w:rFonts w:ascii="Arial" w:hAnsi="Arial" w:cs="Arial"/>
          <w:sz w:val="20"/>
          <w:szCs w:val="20"/>
        </w:rPr>
      </w:pPr>
    </w:p>
    <w:sectPr w:rsidR="007E5C2F" w:rsidRPr="00CB1E9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1E91"/>
    <w:rsid w:val="007E5C2F"/>
    <w:rsid w:val="00B50024"/>
    <w:rsid w:val="00CB1E9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378876F-1361-479E-B12A-6517F2DA0C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CB1E91"/>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Corpodetexto">
    <w:name w:val="Body Text"/>
    <w:basedOn w:val="Normal"/>
    <w:link w:val="CorpodetextoChar"/>
    <w:uiPriority w:val="99"/>
    <w:semiHidden/>
    <w:unhideWhenUsed/>
    <w:rsid w:val="00CB1E91"/>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CorpodetextoChar">
    <w:name w:val="Corpo de texto Char"/>
    <w:basedOn w:val="Fontepargpadro"/>
    <w:link w:val="Corpodetexto"/>
    <w:uiPriority w:val="99"/>
    <w:semiHidden/>
    <w:rsid w:val="00CB1E91"/>
    <w:rPr>
      <w:rFonts w:ascii="Times New Roman" w:eastAsia="Times New Roman" w:hAnsi="Times New Roman" w:cs="Times New Roman"/>
      <w:sz w:val="24"/>
      <w:szCs w:val="24"/>
      <w:lang w:eastAsia="pt-BR"/>
    </w:rPr>
  </w:style>
  <w:style w:type="paragraph" w:customStyle="1" w:styleId="textbody">
    <w:name w:val="textbody"/>
    <w:basedOn w:val="Normal"/>
    <w:rsid w:val="00CB1E91"/>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41263871">
      <w:bodyDiv w:val="1"/>
      <w:marLeft w:val="0"/>
      <w:marRight w:val="0"/>
      <w:marTop w:val="0"/>
      <w:marBottom w:val="0"/>
      <w:divBdr>
        <w:top w:val="none" w:sz="0" w:space="0" w:color="auto"/>
        <w:left w:val="none" w:sz="0" w:space="0" w:color="auto"/>
        <w:bottom w:val="none" w:sz="0" w:space="0" w:color="auto"/>
        <w:right w:val="none" w:sz="0" w:space="0" w:color="auto"/>
      </w:divBdr>
      <w:divsChild>
        <w:div w:id="1818182264">
          <w:marLeft w:val="0"/>
          <w:marRight w:val="0"/>
          <w:marTop w:val="0"/>
          <w:marBottom w:val="0"/>
          <w:divBdr>
            <w:top w:val="none" w:sz="0" w:space="0" w:color="auto"/>
            <w:left w:val="none" w:sz="0" w:space="0" w:color="auto"/>
            <w:bottom w:val="none" w:sz="0" w:space="0" w:color="auto"/>
            <w:right w:val="none" w:sz="0" w:space="0" w:color="auto"/>
          </w:divBdr>
          <w:divsChild>
            <w:div w:id="1105344395">
              <w:marLeft w:val="0"/>
              <w:marRight w:val="0"/>
              <w:marTop w:val="0"/>
              <w:marBottom w:val="0"/>
              <w:divBdr>
                <w:top w:val="none" w:sz="0" w:space="0" w:color="auto"/>
                <w:left w:val="none" w:sz="0" w:space="0" w:color="auto"/>
                <w:bottom w:val="none" w:sz="0" w:space="0" w:color="auto"/>
                <w:right w:val="none" w:sz="0" w:space="0" w:color="auto"/>
              </w:divBdr>
              <w:divsChild>
                <w:div w:id="56784766">
                  <w:marLeft w:val="0"/>
                  <w:marRight w:val="0"/>
                  <w:marTop w:val="0"/>
                  <w:marBottom w:val="0"/>
                  <w:divBdr>
                    <w:top w:val="none" w:sz="0" w:space="0" w:color="auto"/>
                    <w:left w:val="none" w:sz="0" w:space="0" w:color="auto"/>
                    <w:bottom w:val="none" w:sz="0" w:space="0" w:color="auto"/>
                    <w:right w:val="none" w:sz="0" w:space="0" w:color="auto"/>
                  </w:divBdr>
                  <w:divsChild>
                    <w:div w:id="1453667021">
                      <w:marLeft w:val="0"/>
                      <w:marRight w:val="0"/>
                      <w:marTop w:val="0"/>
                      <w:marBottom w:val="0"/>
                      <w:divBdr>
                        <w:top w:val="none" w:sz="0" w:space="0" w:color="auto"/>
                        <w:left w:val="none" w:sz="0" w:space="0" w:color="auto"/>
                        <w:bottom w:val="none" w:sz="0" w:space="0" w:color="auto"/>
                        <w:right w:val="none" w:sz="0" w:space="0" w:color="auto"/>
                      </w:divBdr>
                      <w:divsChild>
                        <w:div w:id="944926163">
                          <w:marLeft w:val="0"/>
                          <w:marRight w:val="0"/>
                          <w:marTop w:val="0"/>
                          <w:marBottom w:val="0"/>
                          <w:divBdr>
                            <w:top w:val="none" w:sz="0" w:space="0" w:color="auto"/>
                            <w:left w:val="none" w:sz="0" w:space="0" w:color="auto"/>
                            <w:bottom w:val="none" w:sz="0" w:space="0" w:color="auto"/>
                            <w:right w:val="none" w:sz="0" w:space="0" w:color="auto"/>
                          </w:divBdr>
                          <w:divsChild>
                            <w:div w:id="1402169002">
                              <w:marLeft w:val="0"/>
                              <w:marRight w:val="0"/>
                              <w:marTop w:val="0"/>
                              <w:marBottom w:val="0"/>
                              <w:divBdr>
                                <w:top w:val="none" w:sz="0" w:space="0" w:color="auto"/>
                                <w:left w:val="none" w:sz="0" w:space="0" w:color="auto"/>
                                <w:bottom w:val="none" w:sz="0" w:space="0" w:color="auto"/>
                                <w:right w:val="none" w:sz="0" w:space="0" w:color="auto"/>
                              </w:divBdr>
                              <w:divsChild>
                                <w:div w:id="1875194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530</Words>
  <Characters>2862</Characters>
  <Application>Microsoft Office Word</Application>
  <DocSecurity>0</DocSecurity>
  <Lines>23</Lines>
  <Paragraphs>6</Paragraphs>
  <ScaleCrop>false</ScaleCrop>
  <Company/>
  <LinksUpToDate>false</LinksUpToDate>
  <CharactersWithSpaces>3386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Edvaldo Luiz da Silva</dc:creator>
  <cp:keywords/>
  <dc:description/>
  <cp:lastModifiedBy>Edvaldo Luiz da Silva</cp:lastModifiedBy>
  <cp:revision>1</cp:revision>
  <dcterms:created xsi:type="dcterms:W3CDTF">2024-02-05T20:23:00Z</dcterms:created>
  <dcterms:modified xsi:type="dcterms:W3CDTF">2024-02-05T20:24:00Z</dcterms:modified>
</cp:coreProperties>
</file>