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CE6" w:rsidRPr="001A1CE6" w:rsidRDefault="001A1CE6" w:rsidP="001A1CE6">
      <w:pPr>
        <w:spacing w:before="567" w:after="0" w:line="240" w:lineRule="auto"/>
        <w:ind w:left="680"/>
        <w:rPr>
          <w:rFonts w:ascii="Arial" w:eastAsia="Times New Roman" w:hAnsi="Arial" w:cs="Arial"/>
          <w:sz w:val="20"/>
          <w:szCs w:val="20"/>
          <w:lang w:eastAsia="pt-BR"/>
        </w:rPr>
      </w:pPr>
      <w:r w:rsidRPr="001A1CE6">
        <w:rPr>
          <w:rFonts w:ascii="Arial" w:eastAsia="Times New Roman" w:hAnsi="Arial" w:cs="Arial"/>
          <w:sz w:val="20"/>
          <w:szCs w:val="20"/>
          <w:lang w:eastAsia="pt-BR"/>
        </w:rPr>
        <w:t>EMI n° 00190/2021 MRE MINFRA</w:t>
      </w:r>
    </w:p>
    <w:p w:rsidR="001A1CE6" w:rsidRPr="001A1CE6" w:rsidRDefault="001A1CE6" w:rsidP="001A1CE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A1CE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1A1CE6" w:rsidRPr="001A1CE6" w:rsidRDefault="001A1CE6" w:rsidP="001A1CE6">
      <w:pPr>
        <w:spacing w:before="100" w:beforeAutospacing="1" w:after="1701" w:line="24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  <w:r w:rsidRPr="001A1CE6">
        <w:rPr>
          <w:rFonts w:ascii="Arial" w:eastAsia="Times New Roman" w:hAnsi="Arial" w:cs="Arial"/>
          <w:sz w:val="20"/>
          <w:szCs w:val="20"/>
          <w:lang w:eastAsia="pt-BR"/>
        </w:rPr>
        <w:t xml:space="preserve">Brasília, 8 de </w:t>
      </w:r>
      <w:proofErr w:type="gramStart"/>
      <w:r w:rsidRPr="001A1CE6">
        <w:rPr>
          <w:rFonts w:ascii="Arial" w:eastAsia="Times New Roman" w:hAnsi="Arial" w:cs="Arial"/>
          <w:sz w:val="20"/>
          <w:szCs w:val="20"/>
          <w:lang w:eastAsia="pt-BR"/>
        </w:rPr>
        <w:t>Outubro</w:t>
      </w:r>
      <w:proofErr w:type="gramEnd"/>
      <w:r w:rsidRPr="001A1CE6">
        <w:rPr>
          <w:rFonts w:ascii="Arial" w:eastAsia="Times New Roman" w:hAnsi="Arial" w:cs="Arial"/>
          <w:sz w:val="20"/>
          <w:szCs w:val="20"/>
          <w:lang w:eastAsia="pt-BR"/>
        </w:rPr>
        <w:t xml:space="preserve"> de 2021.</w:t>
      </w:r>
    </w:p>
    <w:p w:rsidR="001A1CE6" w:rsidRPr="001A1CE6" w:rsidRDefault="001A1CE6" w:rsidP="001A1CE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1A1CE6">
        <w:rPr>
          <w:rFonts w:ascii="Arial" w:eastAsia="Times New Roman" w:hAnsi="Arial" w:cs="Arial"/>
          <w:sz w:val="20"/>
          <w:szCs w:val="20"/>
          <w:lang w:eastAsia="pt-BR"/>
        </w:rPr>
        <w:t>                  </w:t>
      </w:r>
      <w:proofErr w:type="gramStart"/>
      <w:r w:rsidRPr="001A1CE6">
        <w:rPr>
          <w:rFonts w:ascii="Arial" w:eastAsia="Times New Roman" w:hAnsi="Arial" w:cs="Arial"/>
          <w:sz w:val="20"/>
          <w:szCs w:val="20"/>
          <w:lang w:eastAsia="pt-BR"/>
        </w:rPr>
        <w:t>Senhor Presidente</w:t>
      </w:r>
      <w:proofErr w:type="gramEnd"/>
      <w:r w:rsidRPr="001A1CE6">
        <w:rPr>
          <w:rFonts w:ascii="Arial" w:eastAsia="Times New Roman" w:hAnsi="Arial" w:cs="Arial"/>
          <w:sz w:val="20"/>
          <w:szCs w:val="20"/>
          <w:lang w:eastAsia="pt-BR"/>
        </w:rPr>
        <w:t xml:space="preserve"> da República, </w:t>
      </w:r>
    </w:p>
    <w:p w:rsidR="001A1CE6" w:rsidRPr="001A1CE6" w:rsidRDefault="001A1CE6" w:rsidP="001A1CE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1A1CE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1A1CE6" w:rsidRPr="001A1CE6" w:rsidRDefault="001A1CE6" w:rsidP="001A1CE6">
      <w:pPr>
        <w:spacing w:before="100" w:beforeAutospacing="1" w:after="20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1A1CE6">
        <w:rPr>
          <w:rFonts w:ascii="Arial" w:eastAsia="Times New Roman" w:hAnsi="Arial" w:cs="Arial"/>
          <w:sz w:val="20"/>
          <w:szCs w:val="20"/>
          <w:lang w:eastAsia="pt-BR"/>
        </w:rPr>
        <w:t xml:space="preserve">                  Submetemos a sua elevada consideração, para posterior envio ao Congresso Nacional, o anexo projeto de Mensagem que encaminha o texto do Acordo sobre Serviços Aéreos entre o Governo da República Federativa do Brasil e o Governo da República de Angola, assinado em Montreal, em 24 de setembro de 2019, pelo Secretário Executivo do Ministério da Infraestrutura do Brasil, Marcelo Sampaio Cunha Filho, e pelo Ministro dos Transportes de Angola, Ricardo Daniel </w:t>
      </w:r>
      <w:proofErr w:type="spellStart"/>
      <w:r w:rsidRPr="001A1CE6">
        <w:rPr>
          <w:rFonts w:ascii="Arial" w:eastAsia="Times New Roman" w:hAnsi="Arial" w:cs="Arial"/>
          <w:sz w:val="20"/>
          <w:szCs w:val="20"/>
          <w:lang w:eastAsia="pt-BR"/>
        </w:rPr>
        <w:t>Sandão</w:t>
      </w:r>
      <w:proofErr w:type="spellEnd"/>
      <w:r w:rsidRPr="001A1CE6">
        <w:rPr>
          <w:rFonts w:ascii="Arial" w:eastAsia="Times New Roman" w:hAnsi="Arial" w:cs="Arial"/>
          <w:sz w:val="20"/>
          <w:szCs w:val="20"/>
          <w:lang w:eastAsia="pt-BR"/>
        </w:rPr>
        <w:t xml:space="preserve"> Queiros Viegas de Abreu.</w:t>
      </w:r>
    </w:p>
    <w:p w:rsidR="001A1CE6" w:rsidRPr="001A1CE6" w:rsidRDefault="001A1CE6" w:rsidP="001A1CE6">
      <w:pPr>
        <w:spacing w:before="100" w:beforeAutospacing="1" w:after="20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1A1CE6">
        <w:rPr>
          <w:rFonts w:ascii="Arial" w:eastAsia="Times New Roman" w:hAnsi="Arial" w:cs="Arial"/>
          <w:sz w:val="20"/>
          <w:szCs w:val="20"/>
          <w:lang w:eastAsia="pt-BR"/>
        </w:rPr>
        <w:t>2.                O referido Acordo, em cuja confecção atuaram conjuntamente o Ministério das Relações Exteriores, o Ministério da Infraestrutura e a Agência Nacional de Aviação Civil (ANAC), tem o fito de incrementar os laços de amizade, entendimento e cooperação entre os dois países signatários, consequências da existência de marco legal estável para a operação de serviços aéreos entre os territórios do Brasil e de Angola, e para além desses. O Acordo está de conformidade com a Política Nacion</w:t>
      </w:r>
      <w:bookmarkStart w:id="0" w:name="_GoBack"/>
      <w:bookmarkEnd w:id="0"/>
      <w:r w:rsidRPr="001A1CE6">
        <w:rPr>
          <w:rFonts w:ascii="Arial" w:eastAsia="Times New Roman" w:hAnsi="Arial" w:cs="Arial"/>
          <w:sz w:val="20"/>
          <w:szCs w:val="20"/>
          <w:lang w:eastAsia="pt-BR"/>
        </w:rPr>
        <w:t>al de Aviação Civil, estabelecida pelo Decreto nº 6780, de 18 de fevereiro de 2009.</w:t>
      </w:r>
    </w:p>
    <w:p w:rsidR="001A1CE6" w:rsidRPr="001A1CE6" w:rsidRDefault="001A1CE6" w:rsidP="001A1CE6">
      <w:pPr>
        <w:spacing w:before="100" w:beforeAutospacing="1" w:after="20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1A1CE6">
        <w:rPr>
          <w:rFonts w:ascii="Arial" w:eastAsia="Times New Roman" w:hAnsi="Arial" w:cs="Arial"/>
          <w:sz w:val="20"/>
          <w:szCs w:val="20"/>
          <w:lang w:eastAsia="pt-BR"/>
        </w:rPr>
        <w:t>3.               </w:t>
      </w:r>
      <w:proofErr w:type="gramStart"/>
      <w:r w:rsidRPr="001A1CE6">
        <w:rPr>
          <w:rFonts w:ascii="Arial" w:eastAsia="Times New Roman" w:hAnsi="Arial" w:cs="Arial"/>
          <w:sz w:val="20"/>
          <w:szCs w:val="20"/>
          <w:lang w:eastAsia="pt-BR"/>
        </w:rPr>
        <w:t> À</w:t>
      </w:r>
      <w:proofErr w:type="gramEnd"/>
      <w:r w:rsidRPr="001A1CE6">
        <w:rPr>
          <w:rFonts w:ascii="Arial" w:eastAsia="Times New Roman" w:hAnsi="Arial" w:cs="Arial"/>
          <w:sz w:val="20"/>
          <w:szCs w:val="20"/>
          <w:lang w:eastAsia="pt-BR"/>
        </w:rPr>
        <w:t xml:space="preserve"> luz do exposto, e com vistas ao encaminhamento do assunto à apreciação do Congresso Nacional, em conformidade com o art. 84, inciso VIII, combinado com o art. 49, inciso I, da Constituição Federal, submetemos a sua apreciação o anexo projeto de Mensagem, acompanhado de cópias autenticadas do Acordo.</w:t>
      </w:r>
    </w:p>
    <w:p w:rsidR="001A1CE6" w:rsidRPr="001A1CE6" w:rsidRDefault="001A1CE6" w:rsidP="001A1CE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A1CE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1A1CE6" w:rsidRPr="001A1CE6" w:rsidRDefault="001A1CE6" w:rsidP="001A1CE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A1CE6">
        <w:rPr>
          <w:rFonts w:ascii="Arial" w:eastAsia="Times New Roman" w:hAnsi="Arial" w:cs="Arial"/>
          <w:sz w:val="20"/>
          <w:szCs w:val="20"/>
          <w:lang w:eastAsia="pt-BR"/>
        </w:rPr>
        <w:t>                   Respeitosamente,</w:t>
      </w:r>
    </w:p>
    <w:p w:rsidR="001A1CE6" w:rsidRPr="001A1CE6" w:rsidRDefault="001A1CE6" w:rsidP="001A1CE6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1A1CE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1A1CE6" w:rsidRPr="001A1CE6" w:rsidRDefault="001A1CE6" w:rsidP="001A1CE6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1A1CE6">
        <w:rPr>
          <w:rFonts w:ascii="Arial" w:hAnsi="Arial" w:cs="Arial"/>
          <w:b/>
          <w:bCs/>
          <w:sz w:val="20"/>
          <w:szCs w:val="20"/>
        </w:rPr>
        <w:t>Carlos Alberto Franco França</w:t>
      </w:r>
      <w:r w:rsidRPr="001A1CE6">
        <w:rPr>
          <w:rFonts w:ascii="Arial" w:hAnsi="Arial" w:cs="Arial"/>
          <w:b/>
          <w:bCs/>
          <w:sz w:val="20"/>
          <w:szCs w:val="20"/>
        </w:rPr>
        <w:br/>
      </w:r>
      <w:r w:rsidRPr="001A1CE6">
        <w:rPr>
          <w:rFonts w:ascii="Arial" w:hAnsi="Arial" w:cs="Arial"/>
          <w:sz w:val="20"/>
          <w:szCs w:val="20"/>
        </w:rPr>
        <w:t>Ministro de Estado das Relações Exteriores</w:t>
      </w:r>
    </w:p>
    <w:p w:rsidR="00BB31AB" w:rsidRPr="001A1CE6" w:rsidRDefault="001A1CE6" w:rsidP="001A1CE6">
      <w:pPr>
        <w:jc w:val="center"/>
        <w:rPr>
          <w:rFonts w:ascii="Arial" w:hAnsi="Arial" w:cs="Arial"/>
          <w:sz w:val="20"/>
          <w:szCs w:val="20"/>
        </w:rPr>
      </w:pPr>
      <w:r w:rsidRPr="001A1CE6">
        <w:rPr>
          <w:rFonts w:ascii="Arial" w:hAnsi="Arial" w:cs="Arial"/>
          <w:b/>
          <w:bCs/>
          <w:sz w:val="20"/>
          <w:szCs w:val="20"/>
        </w:rPr>
        <w:t>Tarcísio Gomes de Freitas</w:t>
      </w:r>
      <w:r w:rsidRPr="001A1CE6">
        <w:rPr>
          <w:rFonts w:ascii="Arial" w:hAnsi="Arial" w:cs="Arial"/>
          <w:b/>
          <w:bCs/>
          <w:sz w:val="20"/>
          <w:szCs w:val="20"/>
        </w:rPr>
        <w:br/>
      </w:r>
      <w:r w:rsidRPr="001A1CE6">
        <w:rPr>
          <w:rFonts w:ascii="Arial" w:hAnsi="Arial" w:cs="Arial"/>
          <w:sz w:val="20"/>
          <w:szCs w:val="20"/>
        </w:rPr>
        <w:t>Ministro de Estado da Infraestrutura</w:t>
      </w:r>
    </w:p>
    <w:sectPr w:rsidR="00BB31AB" w:rsidRPr="001A1C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66880"/>
    <w:multiLevelType w:val="multilevel"/>
    <w:tmpl w:val="87C0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9D4BD2"/>
    <w:multiLevelType w:val="multilevel"/>
    <w:tmpl w:val="DC880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D53F43"/>
    <w:multiLevelType w:val="multilevel"/>
    <w:tmpl w:val="7CF0A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D719D8"/>
    <w:multiLevelType w:val="multilevel"/>
    <w:tmpl w:val="50A40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69"/>
    <w:rsid w:val="0010497D"/>
    <w:rsid w:val="0015507E"/>
    <w:rsid w:val="001A1CE6"/>
    <w:rsid w:val="001A773E"/>
    <w:rsid w:val="003F1F0B"/>
    <w:rsid w:val="006D7AA7"/>
    <w:rsid w:val="00747068"/>
    <w:rsid w:val="007D0710"/>
    <w:rsid w:val="007E4CDB"/>
    <w:rsid w:val="0087778A"/>
    <w:rsid w:val="00A57566"/>
    <w:rsid w:val="00B04B41"/>
    <w:rsid w:val="00BB31AB"/>
    <w:rsid w:val="00BD2069"/>
    <w:rsid w:val="00BE2F80"/>
    <w:rsid w:val="00CD232F"/>
    <w:rsid w:val="00F8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EC3BC"/>
  <w15:chartTrackingRefBased/>
  <w15:docId w15:val="{50DAAFAE-951A-4998-B31A-DCBB1C0E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2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BD2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D2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D206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D20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14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514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5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55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49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20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75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25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519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111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38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812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292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7068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67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38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0329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8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8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97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82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332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6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67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18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0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6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2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329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724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92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1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59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34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322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275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68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120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572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645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9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6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74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8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1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07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383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67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76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1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11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649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317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901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272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655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99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806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6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3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30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03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9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3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0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35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64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49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979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277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180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960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845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8360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1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53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68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7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9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15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63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63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692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Jussimara Campos Matsumoto Miranda</dc:creator>
  <cp:keywords/>
  <dc:description/>
  <cp:lastModifiedBy>Jussimara Campos Matsumoto Miranda</cp:lastModifiedBy>
  <cp:revision>2</cp:revision>
  <dcterms:created xsi:type="dcterms:W3CDTF">2024-02-05T15:09:00Z</dcterms:created>
  <dcterms:modified xsi:type="dcterms:W3CDTF">2024-02-05T15:09:00Z</dcterms:modified>
</cp:coreProperties>
</file>