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F4" w:rsidRDefault="00D048F4">
      <w:pPr>
        <w:pStyle w:val="Textbody"/>
      </w:pPr>
      <w:bookmarkStart w:id="0" w:name="_GoBack"/>
      <w:bookmarkEnd w:id="0"/>
    </w:p>
    <w:p w:rsidR="00D048F4" w:rsidRDefault="004D3EAB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00108/2024 MPO</w:t>
      </w:r>
    </w:p>
    <w:p w:rsidR="00D048F4" w:rsidRDefault="004D3EAB">
      <w:pPr>
        <w:pStyle w:val="Textbody"/>
      </w:pPr>
      <w:r>
        <w:t> </w:t>
      </w:r>
    </w:p>
    <w:p w:rsidR="00D048F4" w:rsidRDefault="004D3EAB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28 de Novembro de 2024</w:t>
      </w:r>
    </w:p>
    <w:p w:rsidR="00D048F4" w:rsidRDefault="004D3EAB">
      <w:pPr>
        <w:pStyle w:val="Textbody"/>
        <w:spacing w:before="113" w:after="567"/>
        <w:ind w:firstLine="1134"/>
      </w:pPr>
      <w:r>
        <w:t>Senhor Presidente da República,</w:t>
      </w:r>
    </w:p>
    <w:p w:rsidR="00D048F4" w:rsidRDefault="004D3EAB">
      <w:pPr>
        <w:pStyle w:val="Textbody"/>
        <w:spacing w:after="200"/>
        <w:ind w:firstLine="1134"/>
        <w:jc w:val="both"/>
      </w:pPr>
      <w:r>
        <w:t>Encaminho à sua consideração, em anexo, Projeto de Lei que “Altera a Lei nº 14.791, de 29 de dezembro de 2023, que dispõe sobre as diretrizes para a elaboração e a execução da Lei Orçamentária de 2024”.</w:t>
      </w:r>
    </w:p>
    <w:p w:rsidR="00D048F4" w:rsidRDefault="004D3EAB">
      <w:pPr>
        <w:pStyle w:val="Textbody"/>
        <w:spacing w:after="200"/>
        <w:ind w:firstLine="1134"/>
        <w:jc w:val="both"/>
      </w:pPr>
      <w:r>
        <w:t>O aludido projeto propõe a adequação do texto da Lei de Diretrizes Orçamentárias para 2024 (LDO 2024) com o objetivo de aprimorar a redação do dispositivo que trata do valor do Fundo Especial de Assistência Financeira aos Partidos Políticos - Fundo Partidário.</w:t>
      </w:r>
    </w:p>
    <w:p w:rsidR="00D048F4" w:rsidRDefault="004D3EAB">
      <w:pPr>
        <w:pStyle w:val="Textbody"/>
        <w:spacing w:after="200"/>
        <w:ind w:firstLine="1134"/>
        <w:jc w:val="both"/>
      </w:pPr>
      <w:r>
        <w:t>Anteriormente, os valores do Fundo em comento foram corrigidos durante a vigência do Novo Regime Fiscal, de que trata a Emenda Constitucional nº 95, de 15 de dezembro de 2015, pela regra do art. 107 do Ato das Disposições Constitucionais Transitórias - ADCT, e agora passam a ser corrigidos sob a égide da Lei Complementar nº 200, de 30 de agosto de 2023, na forma do seu art. 4º.</w:t>
      </w:r>
    </w:p>
    <w:p w:rsidR="00D048F4" w:rsidRDefault="004D3EAB">
      <w:pPr>
        <w:pStyle w:val="Textbody"/>
        <w:spacing w:after="200"/>
        <w:ind w:firstLine="1134"/>
        <w:jc w:val="both"/>
      </w:pPr>
      <w:r>
        <w:t>Cumpre observar que o valor autorizado pelo Congresso Nacional na Lei Orçamentária de 2024 não seria impactado pela alteração proposta, sendo esta medida necessária para conferir maior clareza à norma.</w:t>
      </w:r>
    </w:p>
    <w:p w:rsidR="00D048F4" w:rsidRDefault="004D3EAB">
      <w:pPr>
        <w:pStyle w:val="Textbody"/>
        <w:spacing w:after="200"/>
        <w:ind w:firstLine="1134"/>
        <w:jc w:val="both"/>
      </w:pPr>
      <w:r>
        <w:t>Nessas condições, submeto à sua consideração o referido Projeto de Lei</w:t>
      </w:r>
    </w:p>
    <w:p w:rsidR="00D048F4" w:rsidRDefault="004D3EAB">
      <w:pPr>
        <w:pStyle w:val="Textbody"/>
        <w:spacing w:after="1417"/>
        <w:ind w:firstLine="1134"/>
      </w:pPr>
      <w:r>
        <w:t>Respeitosamente,</w:t>
      </w:r>
    </w:p>
    <w:p w:rsidR="00D048F4" w:rsidRDefault="00D048F4">
      <w:pPr>
        <w:pStyle w:val="Textbody"/>
        <w:spacing w:after="0"/>
        <w:jc w:val="center"/>
      </w:pPr>
    </w:p>
    <w:p w:rsidR="00D048F4" w:rsidRDefault="004D3EAB">
      <w:pPr>
        <w:pStyle w:val="Textbody"/>
      </w:pPr>
      <w:r>
        <w:t> </w:t>
      </w:r>
    </w:p>
    <w:p w:rsidR="00D048F4" w:rsidRDefault="004D3EAB">
      <w:pPr>
        <w:pStyle w:val="Textbody"/>
      </w:pPr>
      <w:r>
        <w:t> </w:t>
      </w: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D048F4">
      <w:pPr>
        <w:pStyle w:val="Standard"/>
        <w:ind w:left="567" w:right="284"/>
        <w:rPr>
          <w:b/>
        </w:rPr>
      </w:pPr>
    </w:p>
    <w:p w:rsidR="00D048F4" w:rsidRDefault="004D3EAB" w:rsidP="00E0671D">
      <w:pPr>
        <w:pStyle w:val="Standard"/>
        <w:ind w:left="567" w:right="284"/>
        <w:rPr>
          <w:b/>
          <w:i/>
          <w:sz w:val="22"/>
        </w:rPr>
      </w:pPr>
      <w:r>
        <w:rPr>
          <w:b/>
          <w:i/>
          <w:sz w:val="22"/>
        </w:rPr>
        <w:t>Assinado eletronicamente por: Simone Tebet</w:t>
      </w:r>
    </w:p>
    <w:sectPr w:rsidR="00D048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DD" w:rsidRDefault="004D3EAB">
      <w:r>
        <w:separator/>
      </w:r>
    </w:p>
  </w:endnote>
  <w:endnote w:type="continuationSeparator" w:id="0">
    <w:p w:rsidR="001F45DD" w:rsidRDefault="004D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DD" w:rsidRDefault="004D3EAB">
      <w:r>
        <w:rPr>
          <w:color w:val="000000"/>
        </w:rPr>
        <w:ptab w:relativeTo="margin" w:alignment="center" w:leader="none"/>
      </w:r>
    </w:p>
  </w:footnote>
  <w:footnote w:type="continuationSeparator" w:id="0">
    <w:p w:rsidR="001F45DD" w:rsidRDefault="004D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F4"/>
    <w:rsid w:val="001F45DD"/>
    <w:rsid w:val="004D3EAB"/>
    <w:rsid w:val="008C1EAD"/>
    <w:rsid w:val="00D048F4"/>
    <w:rsid w:val="00E0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6E2C4-B32E-4F30-90A9-B4CD62E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4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Ruimar de Oliveira Rodrigues</dc:creator>
  <cp:lastModifiedBy>Milton Guilhon Rosa</cp:lastModifiedBy>
  <cp:revision>2</cp:revision>
  <dcterms:created xsi:type="dcterms:W3CDTF">2024-12-05T18:00:00Z</dcterms:created>
  <dcterms:modified xsi:type="dcterms:W3CDTF">2024-12-05T18:00:00Z</dcterms:modified>
</cp:coreProperties>
</file>