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57" w:rsidRPr="008C1AFE" w:rsidRDefault="00472B57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472B57" w:rsidRPr="008C1AFE" w:rsidRDefault="00293966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EM n</w:t>
      </w:r>
      <w:r w:rsidRPr="008C1AFE">
        <w:rPr>
          <w:rFonts w:ascii="Arial" w:hAnsi="Arial" w:cs="Arial"/>
          <w:strike/>
          <w:sz w:val="20"/>
          <w:szCs w:val="20"/>
        </w:rPr>
        <w:t>º</w:t>
      </w:r>
      <w:r w:rsidRPr="008C1AFE">
        <w:rPr>
          <w:rFonts w:ascii="Arial" w:hAnsi="Arial" w:cs="Arial"/>
          <w:sz w:val="20"/>
          <w:szCs w:val="20"/>
        </w:rPr>
        <w:t xml:space="preserve"> 00045/2024 MPO</w:t>
      </w:r>
    </w:p>
    <w:p w:rsidR="00472B57" w:rsidRPr="008C1AFE" w:rsidRDefault="00293966">
      <w:pPr>
        <w:pStyle w:val="Textbody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 </w:t>
      </w:r>
    </w:p>
    <w:p w:rsidR="00472B57" w:rsidRPr="008C1AFE" w:rsidRDefault="00293966">
      <w:pPr>
        <w:pStyle w:val="PreformattedText"/>
        <w:spacing w:after="1701"/>
        <w:jc w:val="right"/>
        <w:rPr>
          <w:rFonts w:ascii="Arial" w:hAnsi="Arial" w:cs="Arial"/>
        </w:rPr>
      </w:pPr>
      <w:r w:rsidRPr="008C1AFE">
        <w:rPr>
          <w:rFonts w:ascii="Arial" w:hAnsi="Arial" w:cs="Arial"/>
        </w:rPr>
        <w:t>Brasília, 20 de Junho de 2024</w:t>
      </w:r>
    </w:p>
    <w:p w:rsidR="00472B57" w:rsidRPr="008C1AFE" w:rsidRDefault="00293966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Senhor Presidente da República,</w:t>
      </w:r>
    </w:p>
    <w:p w:rsidR="00472B57" w:rsidRPr="008C1AFE" w:rsidRDefault="0029396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1.                Dirijo-me ao Senhor para apresentar proposta de Projeto de Lei que “Altera a Lei nº 14.822, de 22 de janeiro de 2024, que estima a receita e fixa a despesa da União para o exercício financeiro de 2024”, com o objetivo de ajustar dispositivo referente à autorização para abertura de créditos suplementares, bem como as autorizações constantes do Anexo V.</w:t>
      </w:r>
    </w:p>
    <w:p w:rsidR="00472B57" w:rsidRPr="008C1AFE" w:rsidRDefault="0029396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2.                No que concerne à autorização para abertura de créditos suplementares, foi proposta a inclusão de novo parágrafo no art. 4º, com o objetivo de esclarecer que o limite de anulação de despesas primárias discricionárias (30% do valor do subtítulo objeto da anulação) para suplementação de despesas, previsto no art. 4º, § 2º, inciso I, não se aplica quando a anulação de dotações envolver despesas primárias discricionárias bloqueadas nos termos do art. 69, § 2º, da Lei nº 14.791, de 29 de dezembro de 2023, Lei de Diretrizes Orçamentárias para 2024, LDO-2024, para suplementação de despesas primárias obrigatórias. O novo dispositivo tem como finalidade facilitar a adequação orçamentária de que trata o artigo da LDO-2024, uma vez que as dotações bloqueadas devem ser utilizadas para atendimento de despesas obrigatórias.</w:t>
      </w:r>
    </w:p>
    <w:p w:rsidR="00472B57" w:rsidRPr="008C1AFE" w:rsidRDefault="0029396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3.                Quanto às modificações do Anexo V da Lei nº 14.822, de 2024, conforme Nota Técnica para Atos Normativos SEI nº 19/2024/MPO, de 4 de junho de 2024, da Subsecretaria de Pessoal e Sentenças, da Secretaria de Orçamento Federal, deste Ministério, cumpre salientar que se refere a pleitos do Supremo Tribunal Federal (STF) e do Ministério das Relações Exteriores (MRE) visando alterações no Anexo V, que contém as autorizações específicas de que trata o art. 169, § 1º, inciso II, da Constituição, e o art. 120, inciso IV, da LDO-2024, relativas a despesas de pessoal e encargos sociais para 2024.</w:t>
      </w:r>
    </w:p>
    <w:p w:rsidR="00472B57" w:rsidRPr="008C1AFE" w:rsidRDefault="0029396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4.                Trata-se da alteração das autorizações contidas no item "I. CRIAÇÃO E/OU PROVIMENTOS DE CARGOS, FUNÇÕES e GRATIFICAÇÕES exceto reposição" do Anexo V da Lei nº 14.822, de 2024, LOA-2024, a partir das propostas reencaminhadas e ajustadas pelos seguintes órgãos:</w:t>
      </w:r>
    </w:p>
    <w:p w:rsidR="00472B57" w:rsidRPr="008C1AFE" w:rsidRDefault="00293966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 xml:space="preserve">Supremo Tribunal Federal (STF): Inclusão do subitem "2.1.2 - PL nº </w:t>
      </w:r>
      <w:r w:rsidRPr="008C1AFE">
        <w:rPr>
          <w:rFonts w:ascii="Arial" w:hAnsi="Arial" w:cs="Arial"/>
          <w:sz w:val="20"/>
          <w:szCs w:val="20"/>
        </w:rPr>
        <w:lastRenderedPageBreak/>
        <w:t>769/2024" com despesas para o exercício de 2024 e anualizadas, visando autorizar posteriormente, por meio de Projeto de Lei específico, PL nº 769, de 2024, a criação e o provimento de 160 funções comissionadas FC6;</w:t>
      </w:r>
    </w:p>
    <w:p w:rsidR="00472B57" w:rsidRPr="008C1AFE" w:rsidRDefault="00293966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Supremo Tribunal Federal (STF): Redução no montante estimado no subitem "2.1.1 - Cargos e funções vagos", especificamente na despesa estimada para o ano de 2024, em virtude de revisão na estimativa prevista; e</w:t>
      </w:r>
    </w:p>
    <w:p w:rsidR="00472B57" w:rsidRPr="008C1AFE" w:rsidRDefault="00293966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Ministério das Relações Exteriores (MRE): Adequação no subitem "5.1.4. Lei nº 12.601/2012 - Cargos MRE" relativa aos quantitativos das despesas primárias e financeiras no exercício e correspondente anualizada, em observância ao disposto no inciso II do § 2º do art. 120 da Lei nº 14.791, de 2023, LDO-2024, visando ao provimento de 27 cargos já previstos no referido Anexo, em razão de equívoco de natureza material.</w:t>
      </w:r>
    </w:p>
    <w:p w:rsidR="00472B57" w:rsidRPr="008C1AFE" w:rsidRDefault="0029396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5.                Importa salientar que as medidas não resultarão no aumento da despesa prevista na LOA 2024, uma vez que se darão a partir do remanejamento nas programações constituídas nos órgãos solicitantes. Os pleitos contemplam, conforme o disposto em anexos e memórias de cálculo que acompanham os expedientes, o remanejamento de dotações orçamentárias - para as alterações solicitadas para o anexo V da LOA-2024 - com informações acerca das programações orçamentárias que serão utilizadas para os cancelamentos de despesas primárias e financeiras, e os correspondentes bloqueios das programações ofertadas em cancelamento.</w:t>
      </w:r>
    </w:p>
    <w:p w:rsidR="00472B57" w:rsidRPr="008C1AFE" w:rsidRDefault="00293966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6.                Diante do exposto, submeto à sua consideração o anexo Projeto de Lei que “Altera a Lei nº 14.822, de 22 de janeiro de 2024, que estima a receita e fixa a despesa da União para o exercício financeiro de 2024”.</w:t>
      </w:r>
    </w:p>
    <w:p w:rsidR="00472B57" w:rsidRPr="008C1AFE" w:rsidRDefault="00293966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Respeitosamente,</w:t>
      </w:r>
    </w:p>
    <w:p w:rsidR="00472B57" w:rsidRPr="008C1AFE" w:rsidRDefault="00472B57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472B57" w:rsidRPr="008C1AFE" w:rsidRDefault="00293966">
      <w:pPr>
        <w:pStyle w:val="Textbody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 </w:t>
      </w:r>
    </w:p>
    <w:p w:rsidR="00472B57" w:rsidRPr="008C1AFE" w:rsidRDefault="00293966">
      <w:pPr>
        <w:pStyle w:val="Textbody"/>
        <w:rPr>
          <w:rFonts w:ascii="Arial" w:hAnsi="Arial" w:cs="Arial"/>
          <w:sz w:val="20"/>
          <w:szCs w:val="20"/>
        </w:rPr>
      </w:pPr>
      <w:r w:rsidRPr="008C1AFE">
        <w:rPr>
          <w:rFonts w:ascii="Arial" w:hAnsi="Arial" w:cs="Arial"/>
          <w:sz w:val="20"/>
          <w:szCs w:val="20"/>
        </w:rPr>
        <w:t> </w:t>
      </w: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472B5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472B57" w:rsidRPr="008C1AFE" w:rsidRDefault="00293966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8C1AFE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  <w:bookmarkEnd w:id="0"/>
    </w:p>
    <w:sectPr w:rsidR="00472B57" w:rsidRPr="008C1AF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22" w:rsidRDefault="00293966">
      <w:r>
        <w:separator/>
      </w:r>
    </w:p>
  </w:endnote>
  <w:endnote w:type="continuationSeparator" w:id="0">
    <w:p w:rsidR="00797322" w:rsidRDefault="0029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22" w:rsidRDefault="00293966">
      <w:r>
        <w:rPr>
          <w:color w:val="000000"/>
        </w:rPr>
        <w:separator/>
      </w:r>
    </w:p>
  </w:footnote>
  <w:footnote w:type="continuationSeparator" w:id="0">
    <w:p w:rsidR="00797322" w:rsidRDefault="0029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57"/>
    <w:rsid w:val="00293966"/>
    <w:rsid w:val="00472B57"/>
    <w:rsid w:val="00797322"/>
    <w:rsid w:val="008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1B9E3-E827-4643-8E3F-0A3BD64C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Soares de Sousa</dc:creator>
  <cp:lastModifiedBy>Edvaldo Luiz da Silva</cp:lastModifiedBy>
  <cp:revision>2</cp:revision>
  <dcterms:created xsi:type="dcterms:W3CDTF">2024-07-10T12:00:00Z</dcterms:created>
  <dcterms:modified xsi:type="dcterms:W3CDTF">2024-07-10T12:00:00Z</dcterms:modified>
</cp:coreProperties>
</file>