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BC" w:rsidRDefault="004D2DBC" w:rsidP="00184B50">
      <w:pPr>
        <w:pStyle w:val="Ttulo1"/>
        <w:spacing w:line="240" w:lineRule="auto"/>
        <w:rPr>
          <w:rFonts w:ascii="Calibri" w:hAnsi="Calibri"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Default="004D2DBC" w:rsidP="004D2DBC">
      <w:pPr>
        <w:jc w:val="center"/>
        <w:rPr>
          <w:rFonts w:ascii="Arial" w:hAnsi="Arial" w:cs="Arial"/>
          <w:bCs/>
        </w:rPr>
      </w:pPr>
    </w:p>
    <w:p w:rsidR="004D2DBC" w:rsidRPr="004D2DBC" w:rsidRDefault="004D2DBC" w:rsidP="004D2DBC">
      <w:pPr>
        <w:jc w:val="center"/>
        <w:rPr>
          <w:rFonts w:ascii="Arial" w:hAnsi="Arial" w:cs="Arial"/>
        </w:rPr>
      </w:pPr>
      <w:bookmarkStart w:id="0" w:name="_GoBack"/>
      <w:bookmarkEnd w:id="0"/>
      <w:r w:rsidRPr="004D2DBC">
        <w:rPr>
          <w:rFonts w:ascii="Arial" w:hAnsi="Arial" w:cs="Arial"/>
          <w:bCs/>
        </w:rPr>
        <w:t>DESPACHOS D</w:t>
      </w:r>
      <w:r w:rsidRPr="004D2DBC">
        <w:rPr>
          <w:rFonts w:ascii="Arial" w:hAnsi="Arial" w:cs="Arial"/>
        </w:rPr>
        <w:t>O PRESIDENTE DA REPÚBLICA</w:t>
      </w:r>
    </w:p>
    <w:p w:rsidR="004D2DBC" w:rsidRPr="004D2DBC" w:rsidRDefault="004D2DBC" w:rsidP="004D2DBC">
      <w:pPr>
        <w:jc w:val="both"/>
        <w:rPr>
          <w:rFonts w:ascii="Arial" w:hAnsi="Arial" w:cs="Arial"/>
        </w:rPr>
      </w:pPr>
    </w:p>
    <w:p w:rsidR="004D2DBC" w:rsidRPr="004D2DBC" w:rsidRDefault="004D2DBC" w:rsidP="004D2DBC">
      <w:pPr>
        <w:jc w:val="both"/>
        <w:rPr>
          <w:rFonts w:ascii="Arial" w:hAnsi="Arial" w:cs="Arial"/>
        </w:rPr>
      </w:pPr>
      <w:r w:rsidRPr="004D2DBC">
        <w:rPr>
          <w:rFonts w:ascii="Arial" w:hAnsi="Arial" w:cs="Arial"/>
        </w:rPr>
        <w:t xml:space="preserve">MENSAGEM </w:t>
      </w:r>
    </w:p>
    <w:p w:rsidR="004D2DBC" w:rsidRPr="004D2DBC" w:rsidRDefault="004D2DBC" w:rsidP="004D2DBC">
      <w:pPr>
        <w:jc w:val="both"/>
        <w:rPr>
          <w:rFonts w:ascii="Arial" w:hAnsi="Arial" w:cs="Arial"/>
        </w:rPr>
      </w:pPr>
    </w:p>
    <w:p w:rsidR="004D2DBC" w:rsidRDefault="004D2DBC" w:rsidP="004D2DBC">
      <w:pPr>
        <w:tabs>
          <w:tab w:val="left" w:pos="1418"/>
        </w:tabs>
        <w:jc w:val="both"/>
        <w:rPr>
          <w:rFonts w:ascii="Calibri" w:hAnsi="Calibri"/>
          <w:sz w:val="24"/>
          <w:szCs w:val="24"/>
        </w:rPr>
      </w:pPr>
      <w:r w:rsidRPr="004D2DBC">
        <w:rPr>
          <w:rFonts w:ascii="Arial" w:hAnsi="Arial" w:cs="Arial"/>
        </w:rPr>
        <w:t>Nº 675, de 12 de dezembro de 2023. Solicita ao Congresso Nacional que seja considerada sem efeito, e, portanto, cancelada, a urgência pedida para o Projeto de Lei Complementar nº 233, de 2023, que “Dispõe sobre o Seguro Obrigatório para Proteção de Vítimas de Acidentes de Trânsito e altera o Decreto-Lei nº 73, de 21 de novembro de 1966, que dispõe sobre o Sistema Nacional de Seguros Privados”, enviado ao Congresso Nacional com a Mensagem nº 567, de 2023</w:t>
      </w:r>
      <w:r w:rsidRPr="00B8456B">
        <w:rPr>
          <w:rFonts w:ascii="Calibri" w:hAnsi="Calibri"/>
          <w:sz w:val="18"/>
          <w:szCs w:val="18"/>
        </w:rPr>
        <w:t>.</w:t>
      </w:r>
    </w:p>
    <w:p w:rsidR="004D2DBC" w:rsidRDefault="004D2DBC">
      <w:pPr>
        <w:tabs>
          <w:tab w:val="left" w:pos="1418"/>
        </w:tabs>
        <w:jc w:val="right"/>
        <w:rPr>
          <w:rFonts w:ascii="Calibri" w:hAnsi="Calibri"/>
          <w:sz w:val="24"/>
          <w:szCs w:val="24"/>
        </w:rPr>
      </w:pPr>
    </w:p>
    <w:p w:rsidR="004D2DBC" w:rsidRDefault="004D2DBC" w:rsidP="004D2DB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Este texto não substitui o publicado no DOU de 12.12.2023 - Edição extra</w:t>
      </w:r>
    </w:p>
    <w:p w:rsidR="004D2DBC" w:rsidRDefault="004D2DBC">
      <w:pPr>
        <w:tabs>
          <w:tab w:val="left" w:pos="1418"/>
        </w:tabs>
        <w:jc w:val="right"/>
        <w:rPr>
          <w:rFonts w:ascii="Calibri" w:hAnsi="Calibri"/>
          <w:sz w:val="24"/>
          <w:szCs w:val="24"/>
        </w:rPr>
      </w:pPr>
    </w:p>
    <w:sectPr w:rsidR="004D2DBC">
      <w:headerReference w:type="even" r:id="rId6"/>
      <w:headerReference w:type="default" r:id="rId7"/>
      <w:footnotePr>
        <w:numRestart w:val="eachSect"/>
      </w:footnotePr>
      <w:pgSz w:w="11850" w:h="16783"/>
      <w:pgMar w:top="2835" w:right="851" w:bottom="1134" w:left="1701" w:header="17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1A" w:rsidRDefault="007A6E1A" w:rsidP="005A6E07">
      <w:r>
        <w:separator/>
      </w:r>
    </w:p>
  </w:endnote>
  <w:endnote w:type="continuationSeparator" w:id="0">
    <w:p w:rsidR="007A6E1A" w:rsidRDefault="007A6E1A" w:rsidP="005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1A" w:rsidRDefault="007A6E1A" w:rsidP="005A6E07">
      <w:r>
        <w:separator/>
      </w:r>
    </w:p>
  </w:footnote>
  <w:footnote w:type="continuationSeparator" w:id="0">
    <w:p w:rsidR="007A6E1A" w:rsidRDefault="007A6E1A" w:rsidP="005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right"/>
      <w:rPr>
        <w:sz w:val="24"/>
      </w:rPr>
    </w:pPr>
    <w:r>
      <w:rPr>
        <w:sz w:val="24"/>
      </w:rPr>
      <w:pgNum/>
    </w: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  <w:p w:rsidR="005A6E07" w:rsidRDefault="005A6E07">
    <w:pPr>
      <w:tabs>
        <w:tab w:val="left" w:pos="1418"/>
      </w:tabs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A"/>
    <w:rsid w:val="0005656C"/>
    <w:rsid w:val="00140129"/>
    <w:rsid w:val="00143084"/>
    <w:rsid w:val="00184B50"/>
    <w:rsid w:val="001C5BFE"/>
    <w:rsid w:val="001D73F0"/>
    <w:rsid w:val="001E2F9E"/>
    <w:rsid w:val="00272E8E"/>
    <w:rsid w:val="003A6542"/>
    <w:rsid w:val="004B778F"/>
    <w:rsid w:val="004C311C"/>
    <w:rsid w:val="004D2DBC"/>
    <w:rsid w:val="0057294F"/>
    <w:rsid w:val="005A6E07"/>
    <w:rsid w:val="006872BF"/>
    <w:rsid w:val="006C2507"/>
    <w:rsid w:val="0075197D"/>
    <w:rsid w:val="007675C8"/>
    <w:rsid w:val="007A6E1A"/>
    <w:rsid w:val="008869E5"/>
    <w:rsid w:val="008C2CFE"/>
    <w:rsid w:val="00975D92"/>
    <w:rsid w:val="009A084E"/>
    <w:rsid w:val="009A40C5"/>
    <w:rsid w:val="00A22118"/>
    <w:rsid w:val="00AA0F42"/>
    <w:rsid w:val="00B5159F"/>
    <w:rsid w:val="00B87DCC"/>
    <w:rsid w:val="00B955E4"/>
    <w:rsid w:val="00B95DFD"/>
    <w:rsid w:val="00BE4348"/>
    <w:rsid w:val="00C62304"/>
    <w:rsid w:val="00C758BA"/>
    <w:rsid w:val="00C95F30"/>
    <w:rsid w:val="00CC3B45"/>
    <w:rsid w:val="00CE1747"/>
    <w:rsid w:val="00D6270C"/>
    <w:rsid w:val="00D64199"/>
    <w:rsid w:val="00E70D57"/>
    <w:rsid w:val="00EB57AE"/>
    <w:rsid w:val="00EB60ED"/>
    <w:rsid w:val="00F15D9F"/>
    <w:rsid w:val="00FC6A6B"/>
    <w:rsid w:val="00FF1EC6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9485"/>
  <w15:chartTrackingRefBased/>
  <w15:docId w15:val="{FAEB4C3A-7889-4BEC-BA15-01D36891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B50"/>
    <w:pPr>
      <w:keepNext/>
      <w:spacing w:line="360" w:lineRule="exact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1E2F9E"/>
  </w:style>
  <w:style w:type="character" w:customStyle="1" w:styleId="Ttulo1Char">
    <w:name w:val="Título 1 Char"/>
    <w:link w:val="Ttulo1"/>
    <w:rsid w:val="00184B50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subject/>
  <dc:creator>Sergio Viana Cavalcante</dc:creator>
  <cp:keywords/>
  <cp:lastModifiedBy>Milton Guilhon Rosa</cp:lastModifiedBy>
  <cp:revision>3</cp:revision>
  <cp:lastPrinted>2023-11-14T16:55:00Z</cp:lastPrinted>
  <dcterms:created xsi:type="dcterms:W3CDTF">2023-12-12T20:50:00Z</dcterms:created>
  <dcterms:modified xsi:type="dcterms:W3CDTF">2023-12-12T21:27:00Z</dcterms:modified>
</cp:coreProperties>
</file>