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F4" w:rsidRPr="00E843F4" w:rsidRDefault="00E843F4" w:rsidP="00E843F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E843F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57.375, DE </w:t>
      </w:r>
      <w:proofErr w:type="gramStart"/>
      <w:r w:rsidRPr="00E843F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</w:t>
      </w:r>
      <w:proofErr w:type="gramEnd"/>
      <w:r w:rsidRPr="00E843F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1965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Aprova o Regulamento do Serviço Social da Indústria (SESI). 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D.O. de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de dezembro de 1965)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página 12.312, 1ª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coluna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no Regulamento do SESI ; no art. 1º § 1º, onde se lê: 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decorrentes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das dificuldades da 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...decorrentes das dificuldades de...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Na 2ª coluna, no art. 7º; Onde se lê: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...A obra educativa e serviços do SEST...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...A obra educativa e serviços do SESI...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3ª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coluna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no art. 12; Onde se lê: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...e prestação de contas da festão...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...e prestação de contas da gestão...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página 12.313, 3ª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coluna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no art. 31, onde se lê: 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tudo quanto se refira e 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tudo quanto se refira a...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4ª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coluna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no art. 33 ; letra t: - Onde se lê: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relacionados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com o Serviço Social da 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relacionados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com o Serviço Social na...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página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12.314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3ª coluna ; art. 47 ; no parágrafo único: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...designados na...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...designados nas...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4ª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coluna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art. 48 ; Onde se lê: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c) as rendas oriundas...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e) as rendas oriundas...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Na mesma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coluna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art. no art. 52: - Onde se lê: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 52. A renda da administração nacional, oriunda da contribuição prevista em lei, com desconto da quota de 4% (quatro por cento) para o custeio e encargos do Conselho Nacional e da quota de 4% (quatro por cento) para o custeio e encargos do Conselho nacional e da quota 4% (quatro por cento) </w:t>
      </w:r>
      <w:proofErr w:type="spell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a cifra da arrecadação superior a cargo da Confederação Nacional da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Indústria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será aplicada na conformidade do que dispuser o orçamento de cada exercício.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 52. A renda da administração nacional, oriunda da contribuição prevista em lei, com desconto da quota de 5% (cinco por cento) para o custeio e encargos do Conselho Nacional e da quota de 4% (quatro por cento) </w:t>
      </w:r>
      <w:proofErr w:type="spell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a cifra de arrecadação geral para a administração superior a cargo da Confederação Nacional da Indústria - será aplicada na conformidade do que dispuser o orçamento de cada exercício.</w:t>
      </w:r>
    </w:p>
    <w:p w:rsidR="00E843F4" w:rsidRPr="00E843F4" w:rsidRDefault="00E843F4" w:rsidP="00E843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Na página </w:t>
      </w:r>
      <w:proofErr w:type="gram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12.315 ;</w:t>
      </w:r>
      <w:proofErr w:type="gram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 2ª coluna ; no art. 57 ; parágrafo 2º: 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se lê: 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...do Tribunal de </w:t>
      </w:r>
      <w:proofErr w:type="spellStart"/>
      <w:r w:rsidRPr="00E843F4">
        <w:rPr>
          <w:rFonts w:ascii="Arial" w:eastAsia="Times New Roman" w:hAnsi="Arial" w:cs="Arial"/>
          <w:sz w:val="20"/>
          <w:szCs w:val="20"/>
          <w:lang w:eastAsia="pt-BR"/>
        </w:rPr>
        <w:t>Conats</w:t>
      </w:r>
      <w:proofErr w:type="spellEnd"/>
      <w:r w:rsidRPr="00E843F4">
        <w:rPr>
          <w:rFonts w:ascii="Arial" w:eastAsia="Times New Roman" w:hAnsi="Arial" w:cs="Arial"/>
          <w:sz w:val="20"/>
          <w:szCs w:val="20"/>
          <w:lang w:eastAsia="pt-BR"/>
        </w:rPr>
        <w:t>...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E843F4">
        <w:rPr>
          <w:rFonts w:ascii="Arial" w:eastAsia="Times New Roman" w:hAnsi="Arial" w:cs="Arial"/>
          <w:sz w:val="20"/>
          <w:szCs w:val="20"/>
          <w:lang w:eastAsia="pt-BR"/>
        </w:rPr>
        <w:br/>
        <w:t>...do Tribunal de Contas</w:t>
      </w:r>
    </w:p>
    <w:p w:rsidR="00E843F4" w:rsidRPr="00E843F4" w:rsidRDefault="00E843F4" w:rsidP="00E843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843F4" w:rsidRPr="00E843F4" w:rsidRDefault="00E843F4" w:rsidP="00E843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843F4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08/12/1965 </w:t>
      </w:r>
    </w:p>
    <w:bookmarkEnd w:id="0"/>
    <w:p w:rsidR="00D5675C" w:rsidRPr="00E843F4" w:rsidRDefault="00D5675C" w:rsidP="00E843F4">
      <w:pPr>
        <w:rPr>
          <w:rFonts w:ascii="Arial" w:hAnsi="Arial" w:cs="Arial"/>
          <w:sz w:val="20"/>
          <w:szCs w:val="20"/>
        </w:rPr>
      </w:pPr>
    </w:p>
    <w:sectPr w:rsidR="00D5675C" w:rsidRPr="00E84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9C"/>
    <w:rsid w:val="003A289C"/>
    <w:rsid w:val="006242B0"/>
    <w:rsid w:val="00D5675C"/>
    <w:rsid w:val="00DF3328"/>
    <w:rsid w:val="00E37969"/>
    <w:rsid w:val="00E843F4"/>
    <w:rsid w:val="00E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um">
    <w:name w:val="captulonum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ome">
    <w:name w:val="captulonome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4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2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2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3A289C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um">
    <w:name w:val="captulonum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tulonome">
    <w:name w:val="captulonome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E3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rsid w:val="00DF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4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2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2</cp:revision>
  <dcterms:created xsi:type="dcterms:W3CDTF">2019-10-23T20:48:00Z</dcterms:created>
  <dcterms:modified xsi:type="dcterms:W3CDTF">2019-10-23T20:48:00Z</dcterms:modified>
</cp:coreProperties>
</file>