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89" w:rsidRPr="00100289" w:rsidRDefault="00100289" w:rsidP="0010028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72, de 21 de Novembro de </w:t>
      </w:r>
      <w:proofErr w:type="gramStart"/>
      <w:r w:rsidRPr="0010028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100289" w:rsidRPr="00100289" w:rsidRDefault="00100289" w:rsidP="00100289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sz w:val="20"/>
          <w:szCs w:val="20"/>
          <w:lang w:eastAsia="pt-BR"/>
        </w:rPr>
        <w:t xml:space="preserve">Unifica os Institutos de Aposentadoria e Pensões e cria o Instituto Nacional de Previdência Social. </w:t>
      </w:r>
    </w:p>
    <w:p w:rsidR="00100289" w:rsidRPr="00100289" w:rsidRDefault="00100289" w:rsidP="001002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22/11/1966)</w:t>
      </w:r>
    </w:p>
    <w:p w:rsidR="00100289" w:rsidRPr="00100289" w:rsidRDefault="00100289" w:rsidP="001002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100289" w:rsidRPr="00100289" w:rsidRDefault="00100289" w:rsidP="00100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sz w:val="20"/>
          <w:szCs w:val="20"/>
          <w:lang w:eastAsia="pt-BR"/>
        </w:rPr>
        <w:t>Na página 13.524, 1ª coluna, artigo 26, item II, </w:t>
      </w:r>
    </w:p>
    <w:p w:rsidR="00100289" w:rsidRPr="00100289" w:rsidRDefault="00100289" w:rsidP="00100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nde se lê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00289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100289">
        <w:rPr>
          <w:rFonts w:ascii="Arial" w:eastAsia="Times New Roman" w:hAnsi="Arial" w:cs="Arial"/>
          <w:sz w:val="20"/>
          <w:szCs w:val="20"/>
          <w:lang w:eastAsia="pt-BR"/>
        </w:rPr>
        <w:t xml:space="preserve"> do CR;</w:t>
      </w:r>
    </w:p>
    <w:p w:rsidR="00100289" w:rsidRPr="00100289" w:rsidRDefault="00100289" w:rsidP="00100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00289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100289">
        <w:rPr>
          <w:rFonts w:ascii="Arial" w:eastAsia="Times New Roman" w:hAnsi="Arial" w:cs="Arial"/>
          <w:sz w:val="20"/>
          <w:szCs w:val="20"/>
          <w:lang w:eastAsia="pt-BR"/>
        </w:rPr>
        <w:t xml:space="preserve"> do CF;</w:t>
      </w:r>
    </w:p>
    <w:p w:rsidR="00100289" w:rsidRPr="00100289" w:rsidRDefault="00100289" w:rsidP="00100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sz w:val="20"/>
          <w:szCs w:val="20"/>
          <w:lang w:eastAsia="pt-BR"/>
        </w:rPr>
        <w:t xml:space="preserve">Na 2ª coluna, art. 29, parágrafo 4º, </w:t>
      </w:r>
    </w:p>
    <w:p w:rsidR="00100289" w:rsidRPr="00100289" w:rsidRDefault="00100289" w:rsidP="00100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00289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nde se lê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spellStart"/>
      <w:proofErr w:type="gramStart"/>
      <w:r w:rsidRPr="00100289">
        <w:rPr>
          <w:rFonts w:ascii="Arial" w:eastAsia="Times New Roman" w:hAnsi="Arial" w:cs="Arial"/>
          <w:sz w:val="20"/>
          <w:szCs w:val="20"/>
          <w:lang w:eastAsia="pt-BR"/>
        </w:rPr>
        <w:t>send</w:t>
      </w:r>
      <w:proofErr w:type="spellEnd"/>
      <w:proofErr w:type="gramEnd"/>
      <w:r w:rsidRPr="00100289">
        <w:rPr>
          <w:rFonts w:ascii="Arial" w:eastAsia="Times New Roman" w:hAnsi="Arial" w:cs="Arial"/>
          <w:sz w:val="20"/>
          <w:szCs w:val="20"/>
          <w:lang w:eastAsia="pt-BR"/>
        </w:rPr>
        <w:t xml:space="preserve"> vedada ...,</w:t>
      </w:r>
      <w:bookmarkStart w:id="0" w:name="_GoBack"/>
      <w:bookmarkEnd w:id="0"/>
    </w:p>
    <w:p w:rsidR="00100289" w:rsidRPr="00100289" w:rsidRDefault="00100289" w:rsidP="00100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10028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00289">
        <w:rPr>
          <w:rFonts w:ascii="Arial" w:eastAsia="Times New Roman" w:hAnsi="Arial" w:cs="Arial"/>
          <w:sz w:val="20"/>
          <w:szCs w:val="20"/>
          <w:lang w:eastAsia="pt-BR"/>
        </w:rPr>
        <w:t>sendo</w:t>
      </w:r>
      <w:proofErr w:type="gramEnd"/>
      <w:r w:rsidRPr="00100289">
        <w:rPr>
          <w:rFonts w:ascii="Arial" w:eastAsia="Times New Roman" w:hAnsi="Arial" w:cs="Arial"/>
          <w:sz w:val="20"/>
          <w:szCs w:val="20"/>
          <w:lang w:eastAsia="pt-BR"/>
        </w:rPr>
        <w:t xml:space="preserve"> vedada ...</w:t>
      </w:r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89"/>
    <w:rsid w:val="00100289"/>
    <w:rsid w:val="004622B9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10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2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0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10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2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0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2014-12-04T11:52:00Z</dcterms:created>
  <dcterms:modified xsi:type="dcterms:W3CDTF">2014-12-04T11:55:00Z</dcterms:modified>
</cp:coreProperties>
</file>