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038" w:rsidRPr="00973038" w:rsidRDefault="00973038">
      <w:pPr>
        <w:rPr>
          <w:rFonts w:ascii="Arial" w:hAnsi="Arial" w:cs="Arial"/>
          <w:sz w:val="20"/>
          <w:szCs w:val="20"/>
        </w:rPr>
      </w:pPr>
    </w:p>
    <w:p w:rsidR="00CC58F8" w:rsidRPr="00CC58F8" w:rsidRDefault="00CC58F8" w:rsidP="00CC58F8">
      <w:pPr>
        <w:shd w:val="clear" w:color="auto" w:fill="FFFFFF"/>
        <w:spacing w:before="480" w:after="240" w:line="240" w:lineRule="auto"/>
        <w:jc w:val="center"/>
        <w:outlineLvl w:val="0"/>
        <w:rPr>
          <w:rFonts w:ascii="Arial" w:eastAsia="Times New Roman" w:hAnsi="Arial" w:cs="Arial"/>
          <w:b/>
          <w:color w:val="212529"/>
          <w:kern w:val="36"/>
          <w:sz w:val="20"/>
          <w:szCs w:val="20"/>
          <w:lang w:eastAsia="pt-BR"/>
        </w:rPr>
      </w:pPr>
      <w:r w:rsidRPr="00CC58F8">
        <w:rPr>
          <w:rFonts w:ascii="Arial" w:eastAsia="Times New Roman" w:hAnsi="Arial" w:cs="Arial"/>
          <w:b/>
          <w:color w:val="212529"/>
          <w:kern w:val="36"/>
          <w:sz w:val="20"/>
          <w:szCs w:val="20"/>
          <w:lang w:eastAsia="pt-BR"/>
        </w:rPr>
        <w:t>DECRETO-LEI Nº 8.737, DE 19 DE JANEIRO DE 1946</w:t>
      </w:r>
    </w:p>
    <w:p w:rsidR="00CC58F8" w:rsidRPr="00CC58F8" w:rsidRDefault="00CC58F8" w:rsidP="00CC58F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CC58F8">
        <w:rPr>
          <w:rFonts w:ascii="Arial" w:eastAsia="Times New Roman" w:hAnsi="Arial" w:cs="Arial"/>
          <w:sz w:val="20"/>
          <w:szCs w:val="20"/>
          <w:lang w:eastAsia="pt-BR"/>
        </w:rPr>
        <w:t xml:space="preserve">Altera disposições da Consolidação das Leis do Trabalho, referentes à Justiça do Trabalho, e dá outras providências. </w:t>
      </w:r>
    </w:p>
    <w:p w:rsidR="00CC58F8" w:rsidRPr="00CC58F8" w:rsidRDefault="00CC58F8" w:rsidP="00CC58F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CC58F8">
        <w:rPr>
          <w:rFonts w:ascii="Arial" w:eastAsia="Times New Roman" w:hAnsi="Arial" w:cs="Arial"/>
          <w:b/>
          <w:bCs/>
          <w:sz w:val="20"/>
          <w:szCs w:val="20"/>
          <w:u w:val="single"/>
          <w:lang w:eastAsia="pt-BR"/>
        </w:rPr>
        <w:t>RETIFICAÇÃO</w:t>
      </w:r>
    </w:p>
    <w:p w:rsidR="00677A22" w:rsidRPr="00FA4241" w:rsidRDefault="00677A22" w:rsidP="00677A2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A4241">
        <w:rPr>
          <w:rFonts w:ascii="Arial" w:eastAsia="Times New Roman" w:hAnsi="Arial" w:cs="Arial"/>
          <w:bCs/>
          <w:sz w:val="20"/>
          <w:szCs w:val="20"/>
          <w:lang w:eastAsia="pt-BR"/>
        </w:rPr>
        <w:t>Art. 7º.</w:t>
      </w:r>
      <w:r w:rsidRPr="00FA4241">
        <w:rPr>
          <w:rFonts w:ascii="Arial" w:eastAsia="Times New Roman" w:hAnsi="Arial" w:cs="Arial"/>
          <w:sz w:val="20"/>
          <w:szCs w:val="20"/>
          <w:lang w:eastAsia="pt-BR"/>
        </w:rPr>
        <w:t xml:space="preserve"> Em vez do que está, leia-se:</w:t>
      </w:r>
    </w:p>
    <w:p w:rsidR="00677A22" w:rsidRPr="00E37CCA" w:rsidRDefault="00677A22" w:rsidP="00677A2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5C0F49">
        <w:rPr>
          <w:rFonts w:ascii="Arial" w:eastAsia="Times New Roman" w:hAnsi="Arial" w:cs="Arial"/>
          <w:sz w:val="20"/>
          <w:szCs w:val="20"/>
          <w:lang w:eastAsia="pt-BR"/>
        </w:rPr>
        <w:t xml:space="preserve">"Ficam suprimidos no Quadro Permanente do Ministério do Trabalho, Indústria e Comércio os seguintes cargos isolados de provimento em comissão e funções gratificadas: um (1) cargo de Diretor (DJT), padrão P, do Departamento de Justiça do Trabalho; dois (2) cargos de Diretor de Divisão (DCJ) e (DP), padrão N, respectivamente, da Divisão de </w:t>
      </w:r>
      <w:proofErr w:type="spellStart"/>
      <w:r w:rsidRPr="005C0F49">
        <w:rPr>
          <w:rFonts w:ascii="Arial" w:eastAsia="Times New Roman" w:hAnsi="Arial" w:cs="Arial"/>
          <w:sz w:val="20"/>
          <w:szCs w:val="20"/>
          <w:lang w:eastAsia="pt-BR"/>
        </w:rPr>
        <w:t>Contr</w:t>
      </w:r>
      <w:r w:rsidR="005C0F49" w:rsidRPr="005C0F49">
        <w:rPr>
          <w:rFonts w:ascii="Arial" w:eastAsia="Times New Roman" w:hAnsi="Arial" w:cs="Arial"/>
          <w:sz w:val="20"/>
          <w:szCs w:val="20"/>
          <w:lang w:eastAsia="pt-BR"/>
        </w:rPr>
        <w:t>ô</w:t>
      </w:r>
      <w:r w:rsidRPr="005C0F49">
        <w:rPr>
          <w:rFonts w:ascii="Arial" w:eastAsia="Times New Roman" w:hAnsi="Arial" w:cs="Arial"/>
          <w:sz w:val="20"/>
          <w:szCs w:val="20"/>
          <w:lang w:eastAsia="pt-BR"/>
        </w:rPr>
        <w:t>le</w:t>
      </w:r>
      <w:proofErr w:type="spellEnd"/>
      <w:r w:rsidRPr="005C0F49">
        <w:rPr>
          <w:rFonts w:ascii="Arial" w:eastAsia="Times New Roman" w:hAnsi="Arial" w:cs="Arial"/>
          <w:sz w:val="20"/>
          <w:szCs w:val="20"/>
          <w:lang w:eastAsia="pt-BR"/>
        </w:rPr>
        <w:t xml:space="preserve"> Judiciário e da Divisão de Processo do Departamento de Justiça do Trabalho</w:t>
      </w:r>
      <w:r w:rsidR="005C0F49" w:rsidRPr="005C0F49">
        <w:rPr>
          <w:rFonts w:ascii="Arial" w:eastAsia="Times New Roman" w:hAnsi="Arial" w:cs="Arial"/>
          <w:sz w:val="20"/>
          <w:szCs w:val="20"/>
          <w:lang w:eastAsia="pt-BR"/>
        </w:rPr>
        <w:t>;</w:t>
      </w:r>
      <w:r w:rsidRPr="005C0F49">
        <w:rPr>
          <w:rFonts w:ascii="Arial" w:eastAsia="Times New Roman" w:hAnsi="Arial" w:cs="Arial"/>
          <w:sz w:val="20"/>
          <w:szCs w:val="20"/>
          <w:lang w:eastAsia="pt-BR"/>
        </w:rPr>
        <w:t xml:space="preserve"> um (1) cargo de Chefe do Serviço Administrativo (SA), padrão N, do Conselho Nacional do Trabalho; três (3) funções de Secretário, respectivamente, do Conselho Pleno, da Câmara de Justiça do Trabalho e da Câmara de Previdência Social, do Conselho Nacional do Trabalho; cinco (5) funções de </w:t>
      </w:r>
      <w:r w:rsidR="005C0F49" w:rsidRPr="005C0F49">
        <w:rPr>
          <w:rFonts w:ascii="Arial" w:eastAsia="Times New Roman" w:hAnsi="Arial" w:cs="Arial"/>
          <w:sz w:val="20"/>
          <w:szCs w:val="20"/>
          <w:lang w:eastAsia="pt-BR"/>
        </w:rPr>
        <w:t>C</w:t>
      </w:r>
      <w:r w:rsidRPr="005C0F49">
        <w:rPr>
          <w:rFonts w:ascii="Arial" w:eastAsia="Times New Roman" w:hAnsi="Arial" w:cs="Arial"/>
          <w:sz w:val="20"/>
          <w:szCs w:val="20"/>
          <w:lang w:eastAsia="pt-BR"/>
        </w:rPr>
        <w:t>hefe de Seção, respectivamente</w:t>
      </w:r>
      <w:r w:rsidR="005C0F49" w:rsidRPr="005C0F49">
        <w:rPr>
          <w:rFonts w:ascii="Arial" w:eastAsia="Times New Roman" w:hAnsi="Arial" w:cs="Arial"/>
          <w:sz w:val="20"/>
          <w:szCs w:val="20"/>
          <w:lang w:eastAsia="pt-BR"/>
        </w:rPr>
        <w:t>,</w:t>
      </w:r>
      <w:r w:rsidRPr="005C0F49">
        <w:rPr>
          <w:rFonts w:ascii="Arial" w:eastAsia="Times New Roman" w:hAnsi="Arial" w:cs="Arial"/>
          <w:sz w:val="20"/>
          <w:szCs w:val="20"/>
          <w:lang w:eastAsia="pt-BR"/>
        </w:rPr>
        <w:t xml:space="preserve"> da Seção de Atas e Acórdãos (SAA), da Seção de Comunicações (SC), da Seção de Legislação e Jurisprudência (SLJ), da Seção de Pessoal e Material (SP.M.) e da Seção de Taquigrafia e </w:t>
      </w:r>
      <w:proofErr w:type="spellStart"/>
      <w:r w:rsidRPr="005C0F49">
        <w:rPr>
          <w:rFonts w:ascii="Arial" w:eastAsia="Times New Roman" w:hAnsi="Arial" w:cs="Arial"/>
          <w:sz w:val="20"/>
          <w:szCs w:val="20"/>
          <w:lang w:eastAsia="pt-BR"/>
        </w:rPr>
        <w:t>Da</w:t>
      </w:r>
      <w:r w:rsidR="005C0F49" w:rsidRPr="005C0F49">
        <w:rPr>
          <w:rFonts w:ascii="Arial" w:eastAsia="Times New Roman" w:hAnsi="Arial" w:cs="Arial"/>
          <w:sz w:val="20"/>
          <w:szCs w:val="20"/>
          <w:lang w:eastAsia="pt-BR"/>
        </w:rPr>
        <w:t>c</w:t>
      </w:r>
      <w:r w:rsidRPr="005C0F49">
        <w:rPr>
          <w:rFonts w:ascii="Arial" w:eastAsia="Times New Roman" w:hAnsi="Arial" w:cs="Arial"/>
          <w:sz w:val="20"/>
          <w:szCs w:val="20"/>
          <w:lang w:eastAsia="pt-BR"/>
        </w:rPr>
        <w:t>tilografia</w:t>
      </w:r>
      <w:proofErr w:type="spellEnd"/>
      <w:r w:rsidRPr="005C0F49">
        <w:rPr>
          <w:rFonts w:ascii="Arial" w:eastAsia="Times New Roman" w:hAnsi="Arial" w:cs="Arial"/>
          <w:sz w:val="20"/>
          <w:szCs w:val="20"/>
          <w:lang w:eastAsia="pt-BR"/>
        </w:rPr>
        <w:t xml:space="preserve"> (STD), do Serviço Administrativo do Conselho Nacional do Trabalho; uma (1) função de Secretário do Chefe do Serviço Administrativo do Conselho </w:t>
      </w:r>
      <w:r w:rsidRPr="00E37CCA">
        <w:rPr>
          <w:rFonts w:ascii="Arial" w:eastAsia="Times New Roman" w:hAnsi="Arial" w:cs="Arial"/>
          <w:sz w:val="20"/>
          <w:szCs w:val="20"/>
          <w:lang w:eastAsia="pt-BR"/>
        </w:rPr>
        <w:t>Nacional Trabalho; quatro (4) funções de Chefe de Seção, respectivamente, da Seção de Administração Judiciária (SAJ), da Seção de Estatística Judiciária (SEJ), da Seção de Dissídios Individuais (SDI) e da Seção de Dissídios Coletivos (SDC), do Departamento de Justiça do Trabalho; e uma (1) função de Secretário do Diretor também do Departamento de Justiça do Trabalho.</w:t>
      </w:r>
      <w:r w:rsidRPr="00E37CCA">
        <w:rPr>
          <w:rFonts w:ascii="Arial" w:eastAsia="Times New Roman" w:hAnsi="Arial" w:cs="Arial"/>
          <w:sz w:val="20"/>
          <w:szCs w:val="20"/>
          <w:lang w:eastAsia="pt-BR"/>
        </w:rPr>
        <w:br/>
      </w:r>
      <w:r w:rsidRPr="00E37CCA">
        <w:rPr>
          <w:rFonts w:ascii="Arial" w:eastAsia="Times New Roman" w:hAnsi="Arial" w:cs="Arial"/>
          <w:sz w:val="20"/>
          <w:szCs w:val="20"/>
          <w:lang w:eastAsia="pt-BR"/>
        </w:rPr>
        <w:br/>
      </w:r>
      <w:bookmarkStart w:id="0" w:name="_GoBack"/>
      <w:bookmarkEnd w:id="0"/>
      <w:r w:rsidRPr="00E37CCA">
        <w:rPr>
          <w:rFonts w:ascii="Arial" w:eastAsia="Times New Roman" w:hAnsi="Arial" w:cs="Arial"/>
          <w:sz w:val="20"/>
          <w:szCs w:val="20"/>
          <w:lang w:eastAsia="pt-BR"/>
        </w:rPr>
        <w:t>Ficam criados no Quadro Permanente do Ministério do Trabalho, Indústria e Comércio os seguintes cargos isolados de provimento em comissão e funções gratificadas: um (1) cargo de Diretor Geral (SCNT), padrão P, da Secretaria do Conselho Nacional do Trabalho; três (3) cargos de Diretor de Divisão (DJ), (DA) e (DD), padrão N, respectivamente, da Divisão de Administração Judiciária, da Divisão de Atos e Diligências e da Divisão de Documentação, da Secretaria do Conselho Nacional do Trabalho; quatro (4) funções de Chefe de Seção, respectivamente, da Seção de Acórdãos (SAC), da Seção de Comunicaç</w:t>
      </w:r>
      <w:r w:rsidR="0063147A" w:rsidRPr="00E37CCA">
        <w:rPr>
          <w:rFonts w:ascii="Arial" w:eastAsia="Times New Roman" w:hAnsi="Arial" w:cs="Arial"/>
          <w:sz w:val="20"/>
          <w:szCs w:val="20"/>
          <w:lang w:eastAsia="pt-BR"/>
        </w:rPr>
        <w:t>ões</w:t>
      </w:r>
      <w:r w:rsidRPr="00E37CCA">
        <w:rPr>
          <w:rFonts w:ascii="Arial" w:eastAsia="Times New Roman" w:hAnsi="Arial" w:cs="Arial"/>
          <w:sz w:val="20"/>
          <w:szCs w:val="20"/>
          <w:lang w:eastAsia="pt-BR"/>
        </w:rPr>
        <w:t xml:space="preserve"> (SCC), da Seção de Diligências (SDC) e da Seção de Taquigrafia (STC), da Divisão de Atos e Diligências da Secretaria do Conselho Nacional do Trabalho, </w:t>
      </w:r>
      <w:proofErr w:type="spellStart"/>
      <w:r w:rsidRPr="00E37CCA">
        <w:rPr>
          <w:rFonts w:ascii="Arial" w:eastAsia="Times New Roman" w:hAnsi="Arial" w:cs="Arial"/>
          <w:sz w:val="20"/>
          <w:szCs w:val="20"/>
          <w:lang w:eastAsia="pt-BR"/>
        </w:rPr>
        <w:t>tôdas</w:t>
      </w:r>
      <w:proofErr w:type="spellEnd"/>
      <w:r w:rsidRPr="00E37CCA">
        <w:rPr>
          <w:rFonts w:ascii="Arial" w:eastAsia="Times New Roman" w:hAnsi="Arial" w:cs="Arial"/>
          <w:sz w:val="20"/>
          <w:szCs w:val="20"/>
          <w:lang w:eastAsia="pt-BR"/>
        </w:rPr>
        <w:t xml:space="preserve"> com Cr$ 6.600,00 (seis mil</w:t>
      </w:r>
      <w:r w:rsidR="0063147A" w:rsidRPr="00E37CCA">
        <w:rPr>
          <w:rFonts w:ascii="Arial" w:eastAsia="Times New Roman" w:hAnsi="Arial" w:cs="Arial"/>
          <w:sz w:val="20"/>
          <w:szCs w:val="20"/>
          <w:lang w:eastAsia="pt-BR"/>
        </w:rPr>
        <w:t xml:space="preserve"> e</w:t>
      </w:r>
      <w:r w:rsidRPr="00E37CCA">
        <w:rPr>
          <w:rFonts w:ascii="Arial" w:eastAsia="Times New Roman" w:hAnsi="Arial" w:cs="Arial"/>
          <w:sz w:val="20"/>
          <w:szCs w:val="20"/>
          <w:lang w:eastAsia="pt-BR"/>
        </w:rPr>
        <w:t xml:space="preserve"> seiscentos cruzeiros) anuais; duas (2) funções de Chefe de Seção</w:t>
      </w:r>
      <w:r w:rsidR="00E37CCA" w:rsidRPr="00E37CCA">
        <w:rPr>
          <w:rFonts w:ascii="Arial" w:eastAsia="Times New Roman" w:hAnsi="Arial" w:cs="Arial"/>
          <w:sz w:val="20"/>
          <w:szCs w:val="20"/>
          <w:lang w:eastAsia="pt-BR"/>
        </w:rPr>
        <w:t>,</w:t>
      </w:r>
      <w:r w:rsidRPr="00E37CCA">
        <w:rPr>
          <w:rFonts w:ascii="Arial" w:eastAsia="Times New Roman" w:hAnsi="Arial" w:cs="Arial"/>
          <w:sz w:val="20"/>
          <w:szCs w:val="20"/>
          <w:lang w:eastAsia="pt-BR"/>
        </w:rPr>
        <w:t xml:space="preserve"> respectivamente, da Seção de Administração (SAD) e da Seção de Estatística (SEC), da Divisão de Administração Judiciária da Secretaria do Conselho Nacional do Trabalho, ambas de Cr$ 6.600,00 (seis mil e seiscentos cruzeiros) anuais; duas (2) funções de Chefe de Seção, respectivamente, da Seção de Documentação e Arquivo (SDA) e da Seção de Publicações (SPC), da Divisão de Documentação da Secretaria do Conselho Nacional do Trabalho, ambas de Cr$ 6.600,00 (seis mil e seiscentos cruzeiros ) anuais; uma (1) função de Secretário do Diretor Geral da Secretaria do Conselho Nacional do Trabalho com Cr$ 5.400,00 (cinco mil e quatrocentos cruzeiros) anuais; três (3) funções de Secretário, respectivamente, do Diretor da Divisão de Atos e Diligências, do Diretor da Divisão de Administração Judiciária e do Diretor da Divisão de Documentação, da Secretaria do Conselho Nacional do Trabalho, </w:t>
      </w:r>
      <w:proofErr w:type="spellStart"/>
      <w:r w:rsidRPr="00E37CCA">
        <w:rPr>
          <w:rFonts w:ascii="Arial" w:eastAsia="Times New Roman" w:hAnsi="Arial" w:cs="Arial"/>
          <w:sz w:val="20"/>
          <w:szCs w:val="20"/>
          <w:lang w:eastAsia="pt-BR"/>
        </w:rPr>
        <w:t>tôdas</w:t>
      </w:r>
      <w:proofErr w:type="spellEnd"/>
      <w:r w:rsidRPr="00E37CCA">
        <w:rPr>
          <w:rFonts w:ascii="Arial" w:eastAsia="Times New Roman" w:hAnsi="Arial" w:cs="Arial"/>
          <w:sz w:val="20"/>
          <w:szCs w:val="20"/>
          <w:lang w:eastAsia="pt-BR"/>
        </w:rPr>
        <w:t xml:space="preserve"> com Cr$ 4.200,00 (quatro mil e duzentos cruzeiros) anuais."</w:t>
      </w:r>
    </w:p>
    <w:p w:rsidR="00CC58F8" w:rsidRPr="00CC58F8" w:rsidRDefault="00CC58F8" w:rsidP="00CC58F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CC58F8" w:rsidRPr="00CC58F8" w:rsidRDefault="008D43F7" w:rsidP="00CC58F8">
      <w:pPr>
        <w:spacing w:after="24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hAnsi="Arial" w:cs="Arial"/>
          <w:color w:val="FF0000"/>
          <w:sz w:val="20"/>
          <w:szCs w:val="20"/>
        </w:rPr>
        <w:t xml:space="preserve">Este texto não substitui o publicado no DOU de </w:t>
      </w:r>
      <w:r w:rsidR="00677A22">
        <w:rPr>
          <w:rFonts w:ascii="Arial" w:hAnsi="Arial" w:cs="Arial"/>
          <w:color w:val="FF0000"/>
          <w:sz w:val="20"/>
          <w:szCs w:val="20"/>
        </w:rPr>
        <w:t>30</w:t>
      </w:r>
      <w:r>
        <w:rPr>
          <w:rFonts w:ascii="Arial" w:hAnsi="Arial" w:cs="Arial"/>
          <w:color w:val="FF0000"/>
          <w:sz w:val="20"/>
          <w:szCs w:val="20"/>
        </w:rPr>
        <w:t>.1.1946</w:t>
      </w:r>
    </w:p>
    <w:sectPr w:rsidR="00CC58F8" w:rsidRPr="00CC58F8" w:rsidSect="009730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Univer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C5BAD"/>
    <w:multiLevelType w:val="multilevel"/>
    <w:tmpl w:val="81505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038"/>
    <w:rsid w:val="005C0F49"/>
    <w:rsid w:val="0063147A"/>
    <w:rsid w:val="00677A22"/>
    <w:rsid w:val="008D43F7"/>
    <w:rsid w:val="00973038"/>
    <w:rsid w:val="00CC58F8"/>
    <w:rsid w:val="00D1465E"/>
    <w:rsid w:val="00E37CCA"/>
    <w:rsid w:val="00FA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83871"/>
  <w15:docId w15:val="{A2900C9B-383E-48AC-A84D-9D43DDB6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730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7303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973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73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730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7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7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35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552</Words>
  <Characters>2984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Francisco de Souza Filho</dc:creator>
  <cp:lastModifiedBy>Jussimara Campos Matsumoto Miranda</cp:lastModifiedBy>
  <cp:revision>6</cp:revision>
  <dcterms:created xsi:type="dcterms:W3CDTF">2023-09-26T22:34:00Z</dcterms:created>
  <dcterms:modified xsi:type="dcterms:W3CDTF">2023-09-26T22:51:00Z</dcterms:modified>
</cp:coreProperties>
</file>