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B4" w:rsidRPr="00262CB4" w:rsidRDefault="00262CB4" w:rsidP="00262CB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262CB4">
        <w:rPr>
          <w:rFonts w:ascii="Arial" w:eastAsia="Times New Roman" w:hAnsi="Arial" w:cs="Arial"/>
          <w:b/>
          <w:bCs/>
          <w:kern w:val="36"/>
          <w:lang w:eastAsia="pt-BR"/>
        </w:rPr>
        <w:t xml:space="preserve">Decreto-Lei nº 245, de 28 de Fevereiro de </w:t>
      </w:r>
      <w:proofErr w:type="gramStart"/>
      <w:r w:rsidRPr="00262CB4">
        <w:rPr>
          <w:rFonts w:ascii="Arial" w:eastAsia="Times New Roman" w:hAnsi="Arial" w:cs="Arial"/>
          <w:b/>
          <w:bCs/>
          <w:kern w:val="36"/>
          <w:lang w:eastAsia="pt-BR"/>
        </w:rPr>
        <w:t>1967</w:t>
      </w:r>
      <w:proofErr w:type="gramEnd"/>
    </w:p>
    <w:p w:rsidR="00262CB4" w:rsidRPr="00262CB4" w:rsidRDefault="00262CB4" w:rsidP="00262CB4">
      <w:pPr>
        <w:spacing w:before="100" w:beforeAutospacing="1" w:after="100" w:afterAutospacing="1" w:line="240" w:lineRule="auto"/>
        <w:ind w:left="3540"/>
        <w:rPr>
          <w:rFonts w:ascii="Arial" w:eastAsia="Times New Roman" w:hAnsi="Arial" w:cs="Arial"/>
          <w:lang w:eastAsia="pt-BR"/>
        </w:rPr>
      </w:pPr>
      <w:r w:rsidRPr="00262CB4">
        <w:rPr>
          <w:rFonts w:ascii="Arial" w:eastAsia="Times New Roman" w:hAnsi="Arial" w:cs="Arial"/>
          <w:lang w:eastAsia="pt-BR"/>
        </w:rPr>
        <w:t xml:space="preserve">Transforma o Colégio Pedro II em autarquia e dá outras providências. </w:t>
      </w:r>
    </w:p>
    <w:p w:rsidR="00262CB4" w:rsidRPr="00262CB4" w:rsidRDefault="00262CB4" w:rsidP="00262CB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262CB4">
        <w:rPr>
          <w:rFonts w:ascii="Arial" w:eastAsia="Times New Roman" w:hAnsi="Arial" w:cs="Arial"/>
          <w:lang w:eastAsia="pt-BR"/>
        </w:rPr>
        <w:t>(Publicado no Diário Oficial - Seção I - Parte I de 28-02-1967)</w:t>
      </w:r>
    </w:p>
    <w:p w:rsidR="00262CB4" w:rsidRPr="00262CB4" w:rsidRDefault="00262CB4" w:rsidP="00262CB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262CB4">
        <w:rPr>
          <w:rFonts w:ascii="Arial" w:eastAsia="Times New Roman" w:hAnsi="Arial" w:cs="Arial"/>
          <w:lang w:eastAsia="pt-BR"/>
        </w:rPr>
        <w:t> </w:t>
      </w:r>
    </w:p>
    <w:p w:rsidR="00262CB4" w:rsidRPr="00262CB4" w:rsidRDefault="00262CB4" w:rsidP="00262CB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262CB4">
        <w:rPr>
          <w:rFonts w:ascii="Arial" w:eastAsia="Times New Roman" w:hAnsi="Arial" w:cs="Arial"/>
          <w:b/>
          <w:bCs/>
          <w:lang w:eastAsia="pt-BR"/>
        </w:rPr>
        <w:t>RETIFICAÇÃO</w:t>
      </w:r>
    </w:p>
    <w:p w:rsidR="00262CB4" w:rsidRPr="00262CB4" w:rsidRDefault="00262CB4" w:rsidP="00262CB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262CB4">
        <w:rPr>
          <w:rFonts w:ascii="Arial" w:eastAsia="Times New Roman" w:hAnsi="Arial" w:cs="Arial"/>
          <w:lang w:eastAsia="pt-BR"/>
        </w:rPr>
        <w:t xml:space="preserve">Na página 2.441, 2ª coluna, no artigo 23, </w:t>
      </w:r>
      <w:r w:rsidRPr="00262CB4">
        <w:rPr>
          <w:rFonts w:ascii="Arial" w:eastAsia="Times New Roman" w:hAnsi="Arial" w:cs="Arial"/>
          <w:lang w:eastAsia="pt-BR"/>
        </w:rPr>
        <w:br/>
        <w:t>ONDE SE LÊ:</w:t>
      </w:r>
      <w:r w:rsidRPr="00262CB4">
        <w:rPr>
          <w:rFonts w:ascii="Arial" w:eastAsia="Times New Roman" w:hAnsi="Arial" w:cs="Arial"/>
          <w:lang w:eastAsia="pt-BR"/>
        </w:rPr>
        <w:br/>
        <w:t>   </w:t>
      </w:r>
      <w:proofErr w:type="gramStart"/>
      <w:r w:rsidRPr="00262CB4">
        <w:rPr>
          <w:rFonts w:ascii="Arial" w:eastAsia="Times New Roman" w:hAnsi="Arial" w:cs="Arial"/>
          <w:lang w:eastAsia="pt-BR"/>
        </w:rPr>
        <w:t>  ...</w:t>
      </w:r>
      <w:proofErr w:type="gramEnd"/>
      <w:r w:rsidRPr="00262CB4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262CB4">
        <w:rPr>
          <w:rFonts w:ascii="Arial" w:eastAsia="Times New Roman" w:hAnsi="Arial" w:cs="Arial"/>
          <w:lang w:eastAsia="pt-BR"/>
        </w:rPr>
        <w:t>do</w:t>
      </w:r>
      <w:proofErr w:type="gramEnd"/>
      <w:r w:rsidRPr="00262CB4">
        <w:rPr>
          <w:rFonts w:ascii="Arial" w:eastAsia="Times New Roman" w:hAnsi="Arial" w:cs="Arial"/>
          <w:lang w:eastAsia="pt-BR"/>
        </w:rPr>
        <w:t xml:space="preserve"> Colégio será </w:t>
      </w:r>
      <w:proofErr w:type="spellStart"/>
      <w:r w:rsidRPr="00262CB4">
        <w:rPr>
          <w:rFonts w:ascii="Arial" w:eastAsia="Times New Roman" w:hAnsi="Arial" w:cs="Arial"/>
          <w:lang w:eastAsia="pt-BR"/>
        </w:rPr>
        <w:t>nomado</w:t>
      </w:r>
      <w:proofErr w:type="spellEnd"/>
      <w:r w:rsidRPr="00262CB4">
        <w:rPr>
          <w:rFonts w:ascii="Arial" w:eastAsia="Times New Roman" w:hAnsi="Arial" w:cs="Arial"/>
          <w:lang w:eastAsia="pt-BR"/>
        </w:rPr>
        <w:t xml:space="preserve"> pelo Decreto-Geral, com ...</w:t>
      </w:r>
      <w:r w:rsidRPr="00262CB4">
        <w:rPr>
          <w:rFonts w:ascii="Arial" w:eastAsia="Times New Roman" w:hAnsi="Arial" w:cs="Arial"/>
          <w:lang w:eastAsia="pt-BR"/>
        </w:rPr>
        <w:br/>
        <w:t>LEIA-SE:</w:t>
      </w:r>
      <w:bookmarkStart w:id="0" w:name="_GoBack"/>
      <w:bookmarkEnd w:id="0"/>
      <w:r w:rsidRPr="00262CB4">
        <w:rPr>
          <w:rFonts w:ascii="Arial" w:eastAsia="Times New Roman" w:hAnsi="Arial" w:cs="Arial"/>
          <w:lang w:eastAsia="pt-BR"/>
        </w:rPr>
        <w:br/>
        <w:t xml:space="preserve">     ... </w:t>
      </w:r>
      <w:proofErr w:type="gramStart"/>
      <w:r w:rsidRPr="00262CB4">
        <w:rPr>
          <w:rFonts w:ascii="Arial" w:eastAsia="Times New Roman" w:hAnsi="Arial" w:cs="Arial"/>
          <w:lang w:eastAsia="pt-BR"/>
        </w:rPr>
        <w:t>do</w:t>
      </w:r>
      <w:proofErr w:type="gramEnd"/>
      <w:r w:rsidRPr="00262CB4">
        <w:rPr>
          <w:rFonts w:ascii="Arial" w:eastAsia="Times New Roman" w:hAnsi="Arial" w:cs="Arial"/>
          <w:lang w:eastAsia="pt-BR"/>
        </w:rPr>
        <w:t xml:space="preserve"> Colégio será nomeado pelo Diretor-Geral, com ... </w:t>
      </w:r>
    </w:p>
    <w:p w:rsidR="00262CB4" w:rsidRPr="00262CB4" w:rsidRDefault="00262CB4" w:rsidP="00262CB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262CB4">
        <w:rPr>
          <w:rFonts w:ascii="Arial" w:eastAsia="Times New Roman" w:hAnsi="Arial" w:cs="Arial"/>
          <w:lang w:eastAsia="pt-BR"/>
        </w:rPr>
        <w:t>Na mesma página e coluna, no artigo 24,</w:t>
      </w:r>
      <w:r w:rsidRPr="00262CB4">
        <w:rPr>
          <w:rFonts w:ascii="Arial" w:eastAsia="Times New Roman" w:hAnsi="Arial" w:cs="Arial"/>
          <w:lang w:eastAsia="pt-BR"/>
        </w:rPr>
        <w:br/>
        <w:t>ONDE SE LÊ:</w:t>
      </w:r>
      <w:r w:rsidRPr="00262CB4">
        <w:rPr>
          <w:rFonts w:ascii="Arial" w:eastAsia="Times New Roman" w:hAnsi="Arial" w:cs="Arial"/>
          <w:lang w:eastAsia="pt-BR"/>
        </w:rPr>
        <w:br/>
        <w:t>   </w:t>
      </w:r>
      <w:proofErr w:type="gramStart"/>
      <w:r w:rsidRPr="00262CB4">
        <w:rPr>
          <w:rFonts w:ascii="Arial" w:eastAsia="Times New Roman" w:hAnsi="Arial" w:cs="Arial"/>
          <w:lang w:eastAsia="pt-BR"/>
        </w:rPr>
        <w:t>  ...</w:t>
      </w:r>
      <w:proofErr w:type="gramEnd"/>
      <w:r w:rsidRPr="00262CB4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262CB4">
        <w:rPr>
          <w:rFonts w:ascii="Arial" w:eastAsia="Times New Roman" w:hAnsi="Arial" w:cs="Arial"/>
          <w:lang w:eastAsia="pt-BR"/>
        </w:rPr>
        <w:t>eleito</w:t>
      </w:r>
      <w:proofErr w:type="gramEnd"/>
      <w:r w:rsidRPr="00262CB4">
        <w:rPr>
          <w:rFonts w:ascii="Arial" w:eastAsia="Times New Roman" w:hAnsi="Arial" w:cs="Arial"/>
          <w:lang w:eastAsia="pt-BR"/>
        </w:rPr>
        <w:t xml:space="preserve"> na forma do disposto na letra </w:t>
      </w:r>
      <w:r w:rsidRPr="00262CB4">
        <w:rPr>
          <w:rFonts w:ascii="Arial" w:eastAsia="Times New Roman" w:hAnsi="Arial" w:cs="Arial"/>
          <w:i/>
          <w:iCs/>
          <w:lang w:eastAsia="pt-BR"/>
        </w:rPr>
        <w:t xml:space="preserve">i </w:t>
      </w:r>
      <w:r w:rsidRPr="00262CB4">
        <w:rPr>
          <w:rFonts w:ascii="Arial" w:eastAsia="Times New Roman" w:hAnsi="Arial" w:cs="Arial"/>
          <w:lang w:eastAsia="pt-BR"/>
        </w:rPr>
        <w:t>do art. ...</w:t>
      </w:r>
      <w:r w:rsidRPr="00262CB4">
        <w:rPr>
          <w:rFonts w:ascii="Arial" w:eastAsia="Times New Roman" w:hAnsi="Arial" w:cs="Arial"/>
          <w:lang w:eastAsia="pt-BR"/>
        </w:rPr>
        <w:br/>
        <w:t>LEIA-SE</w:t>
      </w:r>
      <w:r w:rsidRPr="00262CB4">
        <w:rPr>
          <w:rFonts w:ascii="Arial" w:eastAsia="Times New Roman" w:hAnsi="Arial" w:cs="Arial"/>
          <w:lang w:eastAsia="pt-BR"/>
        </w:rPr>
        <w:br/>
        <w:t xml:space="preserve">     ... </w:t>
      </w:r>
      <w:proofErr w:type="gramStart"/>
      <w:r w:rsidRPr="00262CB4">
        <w:rPr>
          <w:rFonts w:ascii="Arial" w:eastAsia="Times New Roman" w:hAnsi="Arial" w:cs="Arial"/>
          <w:lang w:eastAsia="pt-BR"/>
        </w:rPr>
        <w:t>eleito</w:t>
      </w:r>
      <w:proofErr w:type="gramEnd"/>
      <w:r w:rsidRPr="00262CB4">
        <w:rPr>
          <w:rFonts w:ascii="Arial" w:eastAsia="Times New Roman" w:hAnsi="Arial" w:cs="Arial"/>
          <w:lang w:eastAsia="pt-BR"/>
        </w:rPr>
        <w:t xml:space="preserve"> na forma do disposto na letra </w:t>
      </w:r>
      <w:r w:rsidRPr="00262CB4">
        <w:rPr>
          <w:rFonts w:ascii="Arial" w:eastAsia="Times New Roman" w:hAnsi="Arial" w:cs="Arial"/>
          <w:i/>
          <w:iCs/>
          <w:lang w:eastAsia="pt-BR"/>
        </w:rPr>
        <w:t>j</w:t>
      </w:r>
      <w:r w:rsidRPr="00262CB4">
        <w:rPr>
          <w:rFonts w:ascii="Arial" w:eastAsia="Times New Roman" w:hAnsi="Arial" w:cs="Arial"/>
          <w:lang w:eastAsia="pt-BR"/>
        </w:rPr>
        <w:t xml:space="preserve"> do art. ... </w:t>
      </w:r>
    </w:p>
    <w:p w:rsidR="00262CB4" w:rsidRPr="00262CB4" w:rsidRDefault="00262CB4" w:rsidP="00262CB4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262CB4" w:rsidRPr="00262CB4" w:rsidRDefault="00262CB4" w:rsidP="00262CB4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262CB4">
        <w:rPr>
          <w:rFonts w:ascii="Arial" w:eastAsia="Times New Roman" w:hAnsi="Arial" w:cs="Arial"/>
          <w:lang w:eastAsia="pt-BR"/>
        </w:rPr>
        <w:t xml:space="preserve">Este texto não substitui o publicado no DO U de 09/03/1967 </w:t>
      </w:r>
    </w:p>
    <w:p w:rsidR="00D3379F" w:rsidRPr="00262CB4" w:rsidRDefault="00D3379F">
      <w:pPr>
        <w:rPr>
          <w:rFonts w:ascii="Arial" w:hAnsi="Arial" w:cs="Arial"/>
        </w:rPr>
      </w:pPr>
    </w:p>
    <w:sectPr w:rsidR="00D3379F" w:rsidRPr="00262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B4"/>
    <w:rsid w:val="00262CB4"/>
    <w:rsid w:val="004622B9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262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2CB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26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2CB4"/>
    <w:rPr>
      <w:b/>
      <w:bCs/>
    </w:rPr>
  </w:style>
  <w:style w:type="character" w:styleId="nfase">
    <w:name w:val="Emphasis"/>
    <w:basedOn w:val="Fontepargpadro"/>
    <w:uiPriority w:val="20"/>
    <w:qFormat/>
    <w:rsid w:val="00262C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262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2CB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26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2CB4"/>
    <w:rPr>
      <w:b/>
      <w:bCs/>
    </w:rPr>
  </w:style>
  <w:style w:type="character" w:styleId="nfase">
    <w:name w:val="Emphasis"/>
    <w:basedOn w:val="Fontepargpadro"/>
    <w:uiPriority w:val="20"/>
    <w:qFormat/>
    <w:rsid w:val="00262C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2015-01-20T14:16:00Z</dcterms:created>
  <dcterms:modified xsi:type="dcterms:W3CDTF">2015-01-20T14:18:00Z</dcterms:modified>
</cp:coreProperties>
</file>