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89" w:rsidRDefault="00A73DF2" w:rsidP="00301AA1">
      <w:pPr>
        <w:jc w:val="center"/>
      </w:pPr>
      <w:r>
        <w:t>DECRETO-LEI Nº 9.6</w:t>
      </w:r>
      <w:bookmarkStart w:id="0" w:name="_GoBack"/>
      <w:bookmarkEnd w:id="0"/>
      <w:r>
        <w:t>54, DE 30 DE AGOSTO DE 1946</w:t>
      </w:r>
    </w:p>
    <w:p w:rsidR="00A73DF2" w:rsidRDefault="00A73DF2"/>
    <w:p w:rsidR="00A73DF2" w:rsidRDefault="00A73DF2" w:rsidP="0068448F">
      <w:pPr>
        <w:ind w:left="2832"/>
        <w:jc w:val="both"/>
      </w:pPr>
      <w:r>
        <w:t xml:space="preserve">Altera, com redução de despesa, os Quadros Permanente e Suplementar e o Quadro da Justiça – Parte Permanente e Suplementar </w:t>
      </w:r>
      <w:r w:rsidR="001B6495">
        <w:t>–</w:t>
      </w:r>
      <w:r>
        <w:t xml:space="preserve"> </w:t>
      </w:r>
      <w:r w:rsidR="001B6495">
        <w:t>do Ministério da Justiça e Negócios Interiores e dá outras providências.</w:t>
      </w:r>
    </w:p>
    <w:p w:rsidR="001B6495" w:rsidRDefault="001B6495" w:rsidP="00301AA1">
      <w:pPr>
        <w:jc w:val="center"/>
      </w:pPr>
      <w:r>
        <w:t>(*</w:t>
      </w:r>
      <w:proofErr w:type="gramStart"/>
      <w:r>
        <w:t>) Republicada</w:t>
      </w:r>
      <w:proofErr w:type="gramEnd"/>
      <w:r>
        <w:t xml:space="preserve"> parte das tabelas por ter saído com incorreções.</w:t>
      </w:r>
    </w:p>
    <w:p w:rsidR="001B6495" w:rsidRDefault="001B6495" w:rsidP="00301AA1">
      <w:pPr>
        <w:jc w:val="center"/>
      </w:pPr>
      <w:r>
        <w:t>Publicado no suplemento ao Diário Oficial de 4-9-46 (Seção I</w:t>
      </w:r>
    </w:p>
    <w:p w:rsidR="001B6495" w:rsidRDefault="001B6495"/>
    <w:p w:rsidR="001B6495" w:rsidRDefault="00F861A6">
      <w:r>
        <w:rPr>
          <w:noProof/>
          <w:lang w:eastAsia="pt-BR"/>
        </w:rPr>
        <w:drawing>
          <wp:inline distT="0" distB="0" distL="0" distR="0" wp14:anchorId="57831A7B" wp14:editId="6D7D0AAB">
            <wp:extent cx="5581650" cy="4601711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078" cy="461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F2"/>
    <w:rsid w:val="001B6495"/>
    <w:rsid w:val="002A7089"/>
    <w:rsid w:val="00301AA1"/>
    <w:rsid w:val="0068448F"/>
    <w:rsid w:val="00A73DF2"/>
    <w:rsid w:val="00F8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42B7"/>
  <w15:chartTrackingRefBased/>
  <w15:docId w15:val="{84B46AB5-7B52-4740-B4DF-FF3FCFA7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5</cp:revision>
  <dcterms:created xsi:type="dcterms:W3CDTF">2018-10-11T12:14:00Z</dcterms:created>
  <dcterms:modified xsi:type="dcterms:W3CDTF">2018-10-11T12:31:00Z</dcterms:modified>
</cp:coreProperties>
</file>