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ED" w:rsidRPr="00C77DED" w:rsidRDefault="00C77DED" w:rsidP="00C77DED">
      <w:pPr>
        <w:pStyle w:val="NormalWeb"/>
        <w:spacing w:before="240" w:beforeAutospacing="0" w:after="240" w:afterAutospacing="0"/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C77DED">
        <w:rPr>
          <w:rFonts w:ascii="Arial" w:hAnsi="Arial" w:cs="Arial"/>
          <w:b/>
          <w:bCs/>
          <w:caps/>
          <w:sz w:val="20"/>
          <w:szCs w:val="20"/>
        </w:rPr>
        <w:t>DECRETO Nº 72.407, DE 26 DE JUNHO DE 1973.</w:t>
      </w:r>
    </w:p>
    <w:p w:rsidR="00C77DED" w:rsidRPr="00C77DED" w:rsidRDefault="00C77DED" w:rsidP="00C77DED">
      <w:pPr>
        <w:pStyle w:val="NormalWeb"/>
        <w:spacing w:before="240" w:beforeAutospacing="0" w:after="360" w:afterAutospacing="0" w:line="240" w:lineRule="atLeast"/>
        <w:ind w:left="3969"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b/>
          <w:bCs/>
          <w:i/>
          <w:iCs/>
          <w:sz w:val="20"/>
          <w:szCs w:val="20"/>
        </w:rPr>
        <w:t>Aprova o Regulamento ao Departamento de Engenharia e Comunicações, do Ministério do Exército e dá outras providências.</w:t>
      </w:r>
    </w:p>
    <w:p w:rsidR="00C77DED" w:rsidRPr="00C77DED" w:rsidRDefault="00C77DED" w:rsidP="00C77DED">
      <w:pPr>
        <w:pStyle w:val="NormalWeb"/>
        <w:spacing w:before="360" w:beforeAutospacing="0" w:after="36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sz w:val="20"/>
          <w:szCs w:val="20"/>
        </w:rPr>
        <w:t xml:space="preserve">(Publicado no </w:t>
      </w:r>
      <w:r w:rsidRPr="00C77DED">
        <w:rPr>
          <w:rFonts w:ascii="Arial" w:hAnsi="Arial" w:cs="Arial"/>
          <w:i/>
          <w:iCs/>
          <w:sz w:val="20"/>
          <w:szCs w:val="20"/>
        </w:rPr>
        <w:t>Diário</w:t>
      </w:r>
      <w:r w:rsidRPr="00C77DED">
        <w:rPr>
          <w:rFonts w:ascii="Arial" w:hAnsi="Arial" w:cs="Arial"/>
          <w:sz w:val="20"/>
          <w:szCs w:val="20"/>
        </w:rPr>
        <w:t xml:space="preserve"> </w:t>
      </w:r>
      <w:r w:rsidRPr="00C77DED">
        <w:rPr>
          <w:rFonts w:ascii="Arial" w:hAnsi="Arial" w:cs="Arial"/>
          <w:i/>
          <w:iCs/>
          <w:sz w:val="20"/>
          <w:szCs w:val="20"/>
        </w:rPr>
        <w:t>Oficial</w:t>
      </w:r>
      <w:r w:rsidRPr="00C77DED">
        <w:rPr>
          <w:rFonts w:ascii="Arial" w:hAnsi="Arial" w:cs="Arial"/>
          <w:sz w:val="20"/>
          <w:szCs w:val="20"/>
        </w:rPr>
        <w:t xml:space="preserve"> - Seção I - Parte I - de 27 de junho OMAR 3-10-73 Transcrição)</w:t>
      </w:r>
    </w:p>
    <w:p w:rsidR="00C77DED" w:rsidRPr="00C77DED" w:rsidRDefault="00C77DED" w:rsidP="00C77DED">
      <w:pPr>
        <w:pStyle w:val="NormalWeb"/>
        <w:spacing w:before="360" w:beforeAutospacing="0" w:after="240" w:afterAutospacing="0" w:line="240" w:lineRule="atLeast"/>
        <w:ind w:firstLine="567"/>
        <w:jc w:val="center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b/>
          <w:bCs/>
          <w:caps/>
          <w:sz w:val="20"/>
          <w:szCs w:val="20"/>
        </w:rPr>
        <w:t>RetificaçÕES</w:t>
      </w:r>
    </w:p>
    <w:p w:rsidR="00C77DED" w:rsidRPr="00C77DED" w:rsidRDefault="00C77DED" w:rsidP="00C77DED">
      <w:pPr>
        <w:pStyle w:val="NormalWeb"/>
        <w:spacing w:before="24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sz w:val="20"/>
          <w:szCs w:val="20"/>
        </w:rPr>
        <w:t>Na 1ª página, 1ª coluna, no artigo 2º, item B, do Regulamento,</w:t>
      </w:r>
    </w:p>
    <w:p w:rsidR="00C77DED" w:rsidRPr="00C77DED" w:rsidRDefault="00C77DED" w:rsidP="00C77DED">
      <w:pPr>
        <w:pStyle w:val="NormalWeb"/>
        <w:spacing w:before="12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b/>
          <w:bCs/>
          <w:sz w:val="20"/>
          <w:szCs w:val="20"/>
          <w:u w:val="single"/>
        </w:rPr>
        <w:t xml:space="preserve">ONDE SE </w:t>
      </w:r>
      <w:proofErr w:type="gramStart"/>
      <w:r w:rsidRPr="00C77DED">
        <w:rPr>
          <w:rFonts w:ascii="Arial" w:hAnsi="Arial" w:cs="Arial"/>
          <w:b/>
          <w:bCs/>
          <w:sz w:val="20"/>
          <w:szCs w:val="20"/>
          <w:u w:val="single"/>
        </w:rPr>
        <w:t>LÊ :</w:t>
      </w:r>
      <w:proofErr w:type="gramEnd"/>
    </w:p>
    <w:p w:rsidR="00C77DED" w:rsidRPr="00C77DED" w:rsidRDefault="00C77DED" w:rsidP="00C77DED">
      <w:pPr>
        <w:pStyle w:val="NormalWeb"/>
        <w:spacing w:before="12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sz w:val="20"/>
          <w:szCs w:val="20"/>
        </w:rPr>
        <w:t>B) Execução de instalações e obras decorrentes de convênios com outros órgãos ...</w:t>
      </w:r>
    </w:p>
    <w:p w:rsidR="00C77DED" w:rsidRPr="00C77DED" w:rsidRDefault="00C77DED" w:rsidP="00C77DED">
      <w:pPr>
        <w:pStyle w:val="NormalWeb"/>
        <w:spacing w:before="12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b/>
          <w:bCs/>
          <w:sz w:val="20"/>
          <w:szCs w:val="20"/>
          <w:u w:val="single"/>
        </w:rPr>
        <w:t>LEIA-SE:</w:t>
      </w:r>
    </w:p>
    <w:p w:rsidR="00C77DED" w:rsidRPr="00C77DED" w:rsidRDefault="00C77DED" w:rsidP="00C77DED">
      <w:pPr>
        <w:pStyle w:val="NormalWeb"/>
        <w:spacing w:before="12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sz w:val="20"/>
          <w:szCs w:val="20"/>
        </w:rPr>
        <w:t>B) Execução de instalações e obras decorrentes de convênios com outros órgãos...</w:t>
      </w:r>
    </w:p>
    <w:p w:rsidR="00C77DED" w:rsidRPr="00C77DED" w:rsidRDefault="00C77DED" w:rsidP="00C77DED">
      <w:pPr>
        <w:pStyle w:val="NormalWeb"/>
        <w:spacing w:before="12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sz w:val="20"/>
          <w:szCs w:val="20"/>
        </w:rPr>
        <w:t>Na mesma página, 3ª coluna, no art. 8º</w:t>
      </w:r>
    </w:p>
    <w:p w:rsidR="00C77DED" w:rsidRPr="00C77DED" w:rsidRDefault="00C77DED" w:rsidP="00C77DED">
      <w:pPr>
        <w:pStyle w:val="NormalWeb"/>
        <w:spacing w:before="12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b/>
          <w:bCs/>
          <w:sz w:val="20"/>
          <w:szCs w:val="20"/>
          <w:u w:val="single"/>
        </w:rPr>
        <w:t>ONDE SE LÊ:</w:t>
      </w:r>
    </w:p>
    <w:p w:rsidR="00C77DED" w:rsidRPr="00C77DED" w:rsidRDefault="00C77DED" w:rsidP="00C77DED">
      <w:pPr>
        <w:pStyle w:val="NormalWeb"/>
        <w:spacing w:before="12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C77DED">
        <w:rPr>
          <w:rFonts w:ascii="Arial" w:hAnsi="Arial" w:cs="Arial"/>
          <w:sz w:val="20"/>
          <w:szCs w:val="20"/>
        </w:rPr>
        <w:t>D) Despachar</w:t>
      </w:r>
      <w:proofErr w:type="gramEnd"/>
      <w:r w:rsidRPr="00C77DED">
        <w:rPr>
          <w:rFonts w:ascii="Arial" w:hAnsi="Arial" w:cs="Arial"/>
          <w:sz w:val="20"/>
          <w:szCs w:val="20"/>
        </w:rPr>
        <w:t>, conforme delegar o ...</w:t>
      </w:r>
    </w:p>
    <w:p w:rsidR="00C77DED" w:rsidRPr="00C77DED" w:rsidRDefault="00C77DED" w:rsidP="00C77DED">
      <w:pPr>
        <w:pStyle w:val="NormalWeb"/>
        <w:spacing w:before="12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sz w:val="20"/>
          <w:szCs w:val="20"/>
        </w:rPr>
        <w:t>4) ... Chefe do Departamento pelo Diretores, ilegível...</w:t>
      </w:r>
    </w:p>
    <w:p w:rsidR="00C77DED" w:rsidRPr="00C77DED" w:rsidRDefault="00C77DED" w:rsidP="00C77DED">
      <w:pPr>
        <w:pStyle w:val="NormalWeb"/>
        <w:spacing w:before="12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b/>
          <w:bCs/>
          <w:sz w:val="20"/>
          <w:szCs w:val="20"/>
          <w:u w:val="single"/>
        </w:rPr>
        <w:t>LEIA-SE:</w:t>
      </w:r>
    </w:p>
    <w:p w:rsidR="00C77DED" w:rsidRPr="00C77DED" w:rsidRDefault="00C77DED" w:rsidP="00C77DED">
      <w:pPr>
        <w:pStyle w:val="NormalWeb"/>
        <w:spacing w:before="12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C77DED">
        <w:rPr>
          <w:rFonts w:ascii="Arial" w:hAnsi="Arial" w:cs="Arial"/>
          <w:sz w:val="20"/>
          <w:szCs w:val="20"/>
        </w:rPr>
        <w:t>2) Despachar</w:t>
      </w:r>
      <w:proofErr w:type="gramEnd"/>
      <w:r w:rsidRPr="00C77DED">
        <w:rPr>
          <w:rFonts w:ascii="Arial" w:hAnsi="Arial" w:cs="Arial"/>
          <w:sz w:val="20"/>
          <w:szCs w:val="20"/>
        </w:rPr>
        <w:t>, conforme delegar o ...</w:t>
      </w:r>
    </w:p>
    <w:p w:rsidR="00C77DED" w:rsidRPr="00C77DED" w:rsidRDefault="00C77DED" w:rsidP="00C77DED">
      <w:pPr>
        <w:pStyle w:val="NormalWeb"/>
        <w:spacing w:before="120" w:beforeAutospacing="0" w:after="120" w:afterAutospacing="0" w:line="240" w:lineRule="atLeast"/>
        <w:ind w:firstLine="567"/>
        <w:jc w:val="both"/>
        <w:rPr>
          <w:rFonts w:ascii="Arial" w:hAnsi="Arial" w:cs="Arial"/>
          <w:sz w:val="20"/>
          <w:szCs w:val="20"/>
        </w:rPr>
      </w:pPr>
      <w:r w:rsidRPr="00C77DED">
        <w:rPr>
          <w:rFonts w:ascii="Arial" w:hAnsi="Arial" w:cs="Arial"/>
          <w:sz w:val="20"/>
          <w:szCs w:val="20"/>
        </w:rPr>
        <w:t>4) ...Chefe do Departamento pelos Diretores, opinando ...</w:t>
      </w:r>
    </w:p>
    <w:bookmarkEnd w:id="0"/>
    <w:p w:rsidR="007E5C2F" w:rsidRPr="00C77DED" w:rsidRDefault="007E5C2F" w:rsidP="00C77DED">
      <w:pPr>
        <w:rPr>
          <w:rFonts w:ascii="Arial" w:hAnsi="Arial" w:cs="Arial"/>
          <w:sz w:val="20"/>
          <w:szCs w:val="20"/>
        </w:rPr>
      </w:pPr>
    </w:p>
    <w:sectPr w:rsidR="007E5C2F" w:rsidRPr="00C77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D1"/>
    <w:rsid w:val="007E5C2F"/>
    <w:rsid w:val="008864D1"/>
    <w:rsid w:val="009C655B"/>
    <w:rsid w:val="00A22B0C"/>
    <w:rsid w:val="00B50024"/>
    <w:rsid w:val="00C77DED"/>
    <w:rsid w:val="00FC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9F18C-70EF-4DBE-A790-3D0247BC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22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22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22B0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22B0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0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2023-07-21T18:32:00Z</dcterms:created>
  <dcterms:modified xsi:type="dcterms:W3CDTF">2023-07-21T19:27:00Z</dcterms:modified>
</cp:coreProperties>
</file>